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4" w:type="dxa"/>
        <w:tblLook w:val="01E0" w:firstRow="1" w:lastRow="1" w:firstColumn="1" w:lastColumn="1" w:noHBand="0" w:noVBand="0"/>
      </w:tblPr>
      <w:tblGrid>
        <w:gridCol w:w="9714"/>
        <w:gridCol w:w="222"/>
      </w:tblGrid>
      <w:tr w:rsidR="003A7FEC" w:rsidRPr="000614F9" w:rsidTr="00D73D5E">
        <w:tc>
          <w:tcPr>
            <w:tcW w:w="9322" w:type="dxa"/>
            <w:shd w:val="clear" w:color="auto" w:fill="FFFFFF"/>
          </w:tcPr>
          <w:tbl>
            <w:tblPr>
              <w:tblW w:w="9498" w:type="dxa"/>
              <w:tblLook w:val="04A0" w:firstRow="1" w:lastRow="0" w:firstColumn="1" w:lastColumn="0" w:noHBand="0" w:noVBand="1"/>
            </w:tblPr>
            <w:tblGrid>
              <w:gridCol w:w="4075"/>
              <w:gridCol w:w="5423"/>
            </w:tblGrid>
            <w:tr w:rsidR="00066DCD" w:rsidRPr="000614F9" w:rsidTr="00D73D5E">
              <w:trPr>
                <w:trHeight w:val="1559"/>
              </w:trPr>
              <w:tc>
                <w:tcPr>
                  <w:tcW w:w="4075" w:type="dxa"/>
                </w:tcPr>
                <w:p w:rsidR="00066DCD" w:rsidRPr="000614F9" w:rsidRDefault="00D671F1" w:rsidP="00066DCD">
                  <w:pPr>
                    <w:suppressAutoHyphens/>
                    <w:ind w:left="12"/>
                    <w:jc w:val="center"/>
                    <w:rPr>
                      <w:rFonts w:ascii=".VnTime" w:eastAsia="Times New Roman" w:hAnsi=".VnTime"/>
                      <w:sz w:val="28"/>
                      <w:lang w:val="en-US" w:eastAsia="ar-SA"/>
                    </w:rPr>
                  </w:pPr>
                  <w:bookmarkStart w:id="0" w:name="_GoBack"/>
                  <w:bookmarkEnd w:id="0"/>
                  <w:r w:rsidRPr="000614F9">
                    <w:rPr>
                      <w:b/>
                      <w:sz w:val="24"/>
                    </w:rPr>
                    <w:t>ỦY BAN THƯỜNG VỤ QUỐC HỘI</w:t>
                  </w:r>
                </w:p>
                <w:p w:rsidR="00066DCD" w:rsidRPr="000614F9" w:rsidRDefault="00F14327" w:rsidP="00066DCD">
                  <w:pPr>
                    <w:suppressAutoHyphens/>
                    <w:jc w:val="center"/>
                    <w:rPr>
                      <w:rFonts w:eastAsia="Times New Roman"/>
                      <w:sz w:val="24"/>
                      <w:szCs w:val="24"/>
                      <w:lang w:val="en-US" w:eastAsia="ar-SA"/>
                    </w:rPr>
                  </w:pPr>
                  <w:r w:rsidRPr="000614F9">
                    <w:rPr>
                      <w:noProof/>
                    </w:rPr>
                    <mc:AlternateContent>
                      <mc:Choice Requires="wps">
                        <w:drawing>
                          <wp:anchor distT="4294967294" distB="4294967294" distL="114300" distR="114300" simplePos="0" relativeHeight="251656704" behindDoc="0" locked="0" layoutInCell="1" allowOverlap="1">
                            <wp:simplePos x="0" y="0"/>
                            <wp:positionH relativeFrom="column">
                              <wp:posOffset>843280</wp:posOffset>
                            </wp:positionH>
                            <wp:positionV relativeFrom="paragraph">
                              <wp:posOffset>31114</wp:posOffset>
                            </wp:positionV>
                            <wp:extent cx="822960" cy="0"/>
                            <wp:effectExtent l="19050" t="19050" r="15240" b="1905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296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61BC32B" id="Line 1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4pt,2.45pt" to="131.2pt,2.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" strokeweight=".26mm">
                            <v:stroke joinstyle="miter" endcap="square"/>
                            <o:lock v:ext="edit" shapetype="f"/>
                          </v:line>
                        </w:pict>
                      </mc:Fallback>
                    </mc:AlternateContent>
                  </w:r>
                </w:p>
                <w:p w:rsidR="00066DCD" w:rsidRPr="000614F9" w:rsidRDefault="00D671F1" w:rsidP="00066DCD">
                  <w:pPr>
                    <w:suppressAutoHyphens/>
                    <w:jc w:val="center"/>
                    <w:rPr>
                      <w:rFonts w:eastAsia="Times New Roman"/>
                      <w:sz w:val="24"/>
                      <w:szCs w:val="24"/>
                      <w:lang w:val="en-US" w:eastAsia="ar-SA"/>
                    </w:rPr>
                  </w:pPr>
                  <w:r w:rsidRPr="000614F9">
                    <w:rPr>
                      <w:sz w:val="24"/>
                      <w:szCs w:val="24"/>
                    </w:rPr>
                    <w:t xml:space="preserve">Số: </w:t>
                  </w:r>
                  <w:r w:rsidR="00BF5981">
                    <w:rPr>
                      <w:sz w:val="24"/>
                      <w:szCs w:val="24"/>
                      <w:lang w:val="en-US"/>
                    </w:rPr>
                    <w:t>532</w:t>
                  </w:r>
                  <w:r w:rsidRPr="000614F9">
                    <w:rPr>
                      <w:sz w:val="24"/>
                      <w:szCs w:val="24"/>
                    </w:rPr>
                    <w:t>/BC-UBTVQH14</w:t>
                  </w:r>
                </w:p>
                <w:p w:rsidR="00066DCD" w:rsidRPr="000614F9" w:rsidRDefault="00066DCD" w:rsidP="00066DCD">
                  <w:pPr>
                    <w:suppressAutoHyphens/>
                    <w:jc w:val="center"/>
                    <w:rPr>
                      <w:rFonts w:eastAsia="Times New Roman"/>
                      <w:b/>
                      <w:bCs/>
                      <w:i/>
                      <w:sz w:val="28"/>
                      <w:szCs w:val="28"/>
                      <w:lang w:val="en-US" w:eastAsia="ar-SA"/>
                    </w:rPr>
                  </w:pPr>
                </w:p>
              </w:tc>
              <w:tc>
                <w:tcPr>
                  <w:tcW w:w="5423" w:type="dxa"/>
                </w:tcPr>
                <w:p w:rsidR="00066DCD" w:rsidRPr="000614F9" w:rsidRDefault="00066DCD" w:rsidP="00066DCD">
                  <w:pPr>
                    <w:suppressAutoHyphens/>
                    <w:ind w:left="11" w:hanging="11"/>
                    <w:jc w:val="center"/>
                    <w:rPr>
                      <w:rFonts w:eastAsia="Times New Roman"/>
                      <w:b/>
                      <w:bCs/>
                      <w:sz w:val="28"/>
                      <w:szCs w:val="28"/>
                      <w:lang w:val="en-US" w:eastAsia="ar-SA"/>
                    </w:rPr>
                  </w:pPr>
                  <w:r w:rsidRPr="000614F9">
                    <w:rPr>
                      <w:rFonts w:eastAsia="Times New Roman"/>
                      <w:b/>
                      <w:bCs/>
                      <w:sz w:val="24"/>
                      <w:szCs w:val="24"/>
                      <w:lang w:val="en-US" w:eastAsia="ar-SA"/>
                    </w:rPr>
                    <w:t>CỘNG HOÀ XÃ HỘI CHỦ NGHĨA VIỆT NAM</w:t>
                  </w:r>
                </w:p>
                <w:p w:rsidR="00066DCD" w:rsidRPr="000614F9" w:rsidRDefault="00066DCD" w:rsidP="00066DCD">
                  <w:pPr>
                    <w:suppressAutoHyphens/>
                    <w:ind w:left="11" w:hanging="11"/>
                    <w:jc w:val="center"/>
                    <w:rPr>
                      <w:rFonts w:ascii=".VnTime" w:eastAsia="Times New Roman" w:hAnsi=".VnTime"/>
                      <w:sz w:val="28"/>
                      <w:lang w:val="en-US" w:eastAsia="ar-SA"/>
                    </w:rPr>
                  </w:pPr>
                  <w:r w:rsidRPr="000614F9">
                    <w:rPr>
                      <w:rFonts w:eastAsia="Times New Roman"/>
                      <w:b/>
                      <w:bCs/>
                      <w:sz w:val="28"/>
                      <w:szCs w:val="28"/>
                      <w:lang w:val="en-US" w:eastAsia="ar-SA"/>
                    </w:rPr>
                    <w:t>Độc lập – Tự do – Hạnh phúc</w:t>
                  </w:r>
                </w:p>
                <w:p w:rsidR="00066DCD" w:rsidRPr="000614F9" w:rsidRDefault="00F14327" w:rsidP="00066DCD">
                  <w:pPr>
                    <w:suppressAutoHyphens/>
                    <w:ind w:left="11" w:hanging="11"/>
                    <w:jc w:val="center"/>
                    <w:rPr>
                      <w:rFonts w:eastAsia="Times New Roman"/>
                      <w:i/>
                      <w:iCs/>
                      <w:sz w:val="28"/>
                      <w:szCs w:val="28"/>
                      <w:lang w:val="en-US" w:eastAsia="ar-SA"/>
                    </w:rPr>
                  </w:pPr>
                  <w:r w:rsidRPr="000614F9">
                    <w:rPr>
                      <w:noProof/>
                    </w:rPr>
                    <mc:AlternateContent>
                      <mc:Choice Requires="wps">
                        <w:drawing>
                          <wp:anchor distT="4294967294" distB="4294967294" distL="114300" distR="114300" simplePos="0" relativeHeight="251657728" behindDoc="0" locked="0" layoutInCell="1" allowOverlap="1">
                            <wp:simplePos x="0" y="0"/>
                            <wp:positionH relativeFrom="column">
                              <wp:posOffset>641350</wp:posOffset>
                            </wp:positionH>
                            <wp:positionV relativeFrom="paragraph">
                              <wp:posOffset>55244</wp:posOffset>
                            </wp:positionV>
                            <wp:extent cx="1920240" cy="0"/>
                            <wp:effectExtent l="19050" t="19050" r="22860" b="1905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024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E4A8192" id="Line 1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5pt,4.35pt" to="201.7pt,4.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" strokeweight=".26mm">
                            <v:stroke joinstyle="miter" endcap="square"/>
                            <o:lock v:ext="edit" shapetype="f"/>
                          </v:line>
                        </w:pict>
                      </mc:Fallback>
                    </mc:AlternateContent>
                  </w:r>
                </w:p>
                <w:p w:rsidR="00066DCD" w:rsidRPr="000614F9" w:rsidRDefault="00697144" w:rsidP="00697144">
                  <w:pPr>
                    <w:suppressAutoHyphens/>
                    <w:ind w:left="11" w:hanging="11"/>
                    <w:jc w:val="center"/>
                    <w:rPr>
                      <w:rFonts w:eastAsia="Times New Roman"/>
                      <w:i/>
                      <w:sz w:val="24"/>
                      <w:szCs w:val="24"/>
                      <w:lang w:val="en-US" w:eastAsia="ar-SA"/>
                    </w:rPr>
                  </w:pPr>
                  <w:r w:rsidRPr="000614F9">
                    <w:rPr>
                      <w:rFonts w:eastAsia="Times New Roman"/>
                      <w:i/>
                      <w:iCs/>
                      <w:sz w:val="28"/>
                      <w:szCs w:val="28"/>
                      <w:lang w:val="en-US" w:eastAsia="ar-SA"/>
                    </w:rPr>
                    <w:t xml:space="preserve">Hà Nội, ngày </w:t>
                  </w:r>
                  <w:r w:rsidR="00663D61">
                    <w:rPr>
                      <w:rFonts w:eastAsia="Times New Roman"/>
                      <w:i/>
                      <w:iCs/>
                      <w:sz w:val="28"/>
                      <w:szCs w:val="28"/>
                      <w:lang w:val="en-US" w:eastAsia="ar-SA"/>
                    </w:rPr>
                    <w:t>20</w:t>
                  </w:r>
                  <w:r w:rsidRPr="000614F9">
                    <w:rPr>
                      <w:rFonts w:eastAsia="Times New Roman"/>
                      <w:i/>
                      <w:iCs/>
                      <w:sz w:val="28"/>
                      <w:szCs w:val="28"/>
                      <w:lang w:val="en-US" w:eastAsia="ar-SA"/>
                    </w:rPr>
                    <w:t xml:space="preserve"> tháng </w:t>
                  </w:r>
                  <w:r w:rsidR="00CB4808" w:rsidRPr="000614F9">
                    <w:rPr>
                      <w:rFonts w:eastAsia="Times New Roman"/>
                      <w:i/>
                      <w:iCs/>
                      <w:sz w:val="28"/>
                      <w:szCs w:val="28"/>
                      <w:lang w:val="en-US" w:eastAsia="ar-SA"/>
                    </w:rPr>
                    <w:t>5</w:t>
                  </w:r>
                  <w:r w:rsidRPr="000614F9">
                    <w:rPr>
                      <w:rFonts w:eastAsia="Times New Roman"/>
                      <w:i/>
                      <w:iCs/>
                      <w:sz w:val="28"/>
                      <w:szCs w:val="28"/>
                      <w:lang w:val="en-US" w:eastAsia="ar-SA"/>
                    </w:rPr>
                    <w:t xml:space="preserve"> năm 2020</w:t>
                  </w:r>
                </w:p>
              </w:tc>
            </w:tr>
          </w:tbl>
          <w:p w:rsidR="003A7FEC" w:rsidRPr="000614F9" w:rsidRDefault="003A7FEC" w:rsidP="00D73D5E">
            <w:pPr>
              <w:spacing w:before="120" w:after="120" w:line="320" w:lineRule="exact"/>
              <w:ind w:firstLine="720"/>
              <w:jc w:val="both"/>
              <w:rPr>
                <w:rFonts w:ascii="Calibri" w:hAnsi="Calibri" w:cs="Calibri"/>
                <w:b/>
                <w:bCs/>
                <w:spacing w:val="6"/>
                <w:sz w:val="22"/>
                <w:szCs w:val="22"/>
                <w:shd w:val="clear" w:color="auto" w:fill="FFFFFF"/>
                <w:lang w:eastAsia="ar-SA"/>
              </w:rPr>
            </w:pPr>
          </w:p>
        </w:tc>
        <w:tc>
          <w:tcPr>
            <w:tcW w:w="222" w:type="dxa"/>
            <w:shd w:val="clear" w:color="auto" w:fill="FFFFFF"/>
          </w:tcPr>
          <w:p w:rsidR="003A7FEC" w:rsidRPr="000614F9" w:rsidRDefault="003A7FEC" w:rsidP="007C4C8C">
            <w:pPr>
              <w:spacing w:before="120" w:after="120" w:line="320" w:lineRule="exact"/>
              <w:ind w:firstLine="720"/>
              <w:jc w:val="center"/>
              <w:rPr>
                <w:b/>
              </w:rPr>
            </w:pPr>
          </w:p>
        </w:tc>
      </w:tr>
    </w:tbl>
    <w:p w:rsidR="00D73D5E" w:rsidRPr="000614F9" w:rsidRDefault="00D73D5E" w:rsidP="0083252F">
      <w:pPr>
        <w:suppressAutoHyphens/>
        <w:spacing w:before="240"/>
        <w:jc w:val="center"/>
        <w:rPr>
          <w:b/>
          <w:sz w:val="28"/>
          <w:szCs w:val="28"/>
          <w:lang w:eastAsia="ar-SA"/>
        </w:rPr>
      </w:pPr>
      <w:r w:rsidRPr="000614F9">
        <w:rPr>
          <w:b/>
          <w:sz w:val="28"/>
          <w:szCs w:val="28"/>
          <w:lang w:eastAsia="ar-SA"/>
        </w:rPr>
        <w:t>BÁO CÁO</w:t>
      </w:r>
    </w:p>
    <w:p w:rsidR="00D73D5E" w:rsidRPr="000614F9" w:rsidRDefault="00D73D5E" w:rsidP="00D73D5E">
      <w:pPr>
        <w:widowControl w:val="0"/>
        <w:suppressAutoHyphens/>
        <w:jc w:val="center"/>
        <w:rPr>
          <w:b/>
          <w:sz w:val="28"/>
          <w:szCs w:val="28"/>
          <w:lang w:eastAsia="ar-SA"/>
        </w:rPr>
      </w:pPr>
      <w:r w:rsidRPr="000614F9">
        <w:rPr>
          <w:b/>
          <w:sz w:val="28"/>
          <w:szCs w:val="28"/>
          <w:lang w:eastAsia="ar-SA"/>
        </w:rPr>
        <w:t>Giải trình tiếp thu, chỉnh lý dự thảo Luật sửa đổi, bổ sung</w:t>
      </w:r>
    </w:p>
    <w:p w:rsidR="00D73D5E" w:rsidRPr="000614F9" w:rsidRDefault="00D73D5E" w:rsidP="00D73D5E">
      <w:pPr>
        <w:widowControl w:val="0"/>
        <w:suppressAutoHyphens/>
        <w:jc w:val="center"/>
        <w:rPr>
          <w:b/>
          <w:sz w:val="28"/>
          <w:szCs w:val="28"/>
          <w:lang w:eastAsia="ar-SA"/>
        </w:rPr>
      </w:pPr>
      <w:r w:rsidRPr="000614F9">
        <w:rPr>
          <w:b/>
          <w:sz w:val="28"/>
          <w:szCs w:val="28"/>
          <w:lang w:eastAsia="ar-SA"/>
        </w:rPr>
        <w:t xml:space="preserve"> một số điều của Luật Xây dựng</w:t>
      </w:r>
    </w:p>
    <w:p w:rsidR="0083252F" w:rsidRPr="000614F9" w:rsidRDefault="00F14327" w:rsidP="00D73D5E">
      <w:pPr>
        <w:widowControl w:val="0"/>
        <w:suppressAutoHyphens/>
        <w:spacing w:before="80" w:after="80"/>
        <w:jc w:val="center"/>
        <w:rPr>
          <w:b/>
          <w:i/>
          <w:sz w:val="28"/>
          <w:szCs w:val="28"/>
          <w:lang w:eastAsia="ar-SA"/>
        </w:rPr>
      </w:pPr>
      <w:r w:rsidRPr="000614F9">
        <w:rPr>
          <w:noProof/>
        </w:rPr>
        <mc:AlternateContent>
          <mc:Choice Requires="wps">
            <w:drawing>
              <wp:anchor distT="0" distB="0" distL="114300" distR="114300" simplePos="0" relativeHeight="251658752" behindDoc="0" locked="0" layoutInCell="1" allowOverlap="1">
                <wp:simplePos x="0" y="0"/>
                <wp:positionH relativeFrom="column">
                  <wp:posOffset>2416810</wp:posOffset>
                </wp:positionH>
                <wp:positionV relativeFrom="paragraph">
                  <wp:posOffset>58420</wp:posOffset>
                </wp:positionV>
                <wp:extent cx="823595" cy="635"/>
                <wp:effectExtent l="19050" t="19050" r="14605" b="1841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3595" cy="63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5963887"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pt,4.6pt" to="255.15pt,4.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" strokeweight=".26mm">
                <v:stroke joinstyle="miter" endcap="square"/>
                <o:lock v:ext="edit" shapetype="f"/>
              </v:line>
            </w:pict>
          </mc:Fallback>
        </mc:AlternateContent>
      </w:r>
    </w:p>
    <w:p w:rsidR="00D73D5E" w:rsidRPr="000614F9" w:rsidRDefault="00D73D5E" w:rsidP="00D73D5E">
      <w:pPr>
        <w:widowControl w:val="0"/>
        <w:suppressAutoHyphens/>
        <w:spacing w:before="80" w:after="80"/>
        <w:jc w:val="center"/>
        <w:rPr>
          <w:b/>
          <w:i/>
          <w:sz w:val="28"/>
          <w:szCs w:val="28"/>
          <w:lang w:eastAsia="ar-SA"/>
        </w:rPr>
      </w:pPr>
    </w:p>
    <w:p w:rsidR="00D73D5E" w:rsidRPr="000614F9" w:rsidRDefault="00D73D5E" w:rsidP="00D73D5E">
      <w:pPr>
        <w:widowControl w:val="0"/>
        <w:suppressAutoHyphens/>
        <w:spacing w:before="80" w:after="80"/>
        <w:jc w:val="center"/>
        <w:rPr>
          <w:sz w:val="28"/>
          <w:szCs w:val="28"/>
          <w:lang w:eastAsia="ar-SA"/>
        </w:rPr>
      </w:pPr>
      <w:r w:rsidRPr="000614F9">
        <w:rPr>
          <w:sz w:val="28"/>
          <w:szCs w:val="28"/>
          <w:lang w:eastAsia="ar-SA"/>
        </w:rPr>
        <w:t>Kính gửi: Các vị đại biểu Quốc hội.</w:t>
      </w:r>
    </w:p>
    <w:p w:rsidR="00D73D5E" w:rsidRPr="000614F9" w:rsidRDefault="00D73D5E" w:rsidP="00D73D5E">
      <w:pPr>
        <w:widowControl w:val="0"/>
        <w:suppressAutoHyphens/>
        <w:spacing w:before="80" w:after="80"/>
        <w:jc w:val="center"/>
        <w:rPr>
          <w:sz w:val="8"/>
          <w:szCs w:val="8"/>
          <w:lang w:eastAsia="ar-SA"/>
        </w:rPr>
      </w:pPr>
    </w:p>
    <w:p w:rsidR="00D73D5E" w:rsidRPr="000614F9" w:rsidRDefault="00D73D5E" w:rsidP="00D73D5E">
      <w:pPr>
        <w:widowControl w:val="0"/>
        <w:suppressAutoHyphens/>
        <w:spacing w:before="80" w:after="80"/>
        <w:jc w:val="center"/>
        <w:rPr>
          <w:sz w:val="8"/>
          <w:szCs w:val="8"/>
          <w:lang w:eastAsia="ar-SA"/>
        </w:rPr>
      </w:pPr>
    </w:p>
    <w:p w:rsidR="001D1A64" w:rsidRPr="000614F9" w:rsidRDefault="00D73D5E" w:rsidP="00CB4808">
      <w:pPr>
        <w:spacing w:before="120" w:after="120"/>
        <w:ind w:firstLine="720"/>
        <w:jc w:val="both"/>
        <w:rPr>
          <w:spacing w:val="-4"/>
          <w:sz w:val="28"/>
          <w:szCs w:val="28"/>
          <w:lang w:val="nl-NL"/>
        </w:rPr>
      </w:pPr>
      <w:r w:rsidRPr="000614F9">
        <w:rPr>
          <w:spacing w:val="-4"/>
          <w:sz w:val="28"/>
          <w:szCs w:val="28"/>
          <w:lang w:val="nl-NL"/>
        </w:rPr>
        <w:t>Tại kỳ họp thứ 8, Quốc hội đã thảo luận, cho ý kiến về dự án Luật sửa đổi, bổ sung một số điều của Luật Xây dựng. Sau kỳ họp Quốc hội, Ủy ban Thường vụ Quốc hội (</w:t>
      </w:r>
      <w:r w:rsidR="008F5493" w:rsidRPr="000614F9">
        <w:rPr>
          <w:spacing w:val="-4"/>
          <w:sz w:val="28"/>
          <w:szCs w:val="28"/>
          <w:lang w:val="nl-NL"/>
        </w:rPr>
        <w:t>UB</w:t>
      </w:r>
      <w:r w:rsidRPr="000614F9">
        <w:rPr>
          <w:spacing w:val="-4"/>
          <w:sz w:val="28"/>
          <w:szCs w:val="28"/>
          <w:lang w:val="nl-NL"/>
        </w:rPr>
        <w:t xml:space="preserve">TVQH) đã chỉ đạo Thường trực Ủy ban Khoa học, Công nghệ và Môi trường (KH,CN&amp;MT) phối hợp với Ban soạn thảo và các cơ quan hữu quan nghiên cứu, tiếp thu, chỉnh lý dự thảo Luật theo ý kiến của các vị </w:t>
      </w:r>
      <w:r w:rsidR="00B30874">
        <w:rPr>
          <w:spacing w:val="-4"/>
          <w:sz w:val="28"/>
          <w:szCs w:val="28"/>
          <w:lang w:val="nl-NL"/>
        </w:rPr>
        <w:t>đại biểu Quốc hội (</w:t>
      </w:r>
      <w:r w:rsidRPr="000614F9">
        <w:rPr>
          <w:spacing w:val="-4"/>
          <w:sz w:val="28"/>
          <w:szCs w:val="28"/>
          <w:lang w:val="nl-NL"/>
        </w:rPr>
        <w:t>ĐBQH</w:t>
      </w:r>
      <w:r w:rsidR="00B30874">
        <w:rPr>
          <w:spacing w:val="-4"/>
          <w:sz w:val="28"/>
          <w:szCs w:val="28"/>
          <w:lang w:val="nl-NL"/>
        </w:rPr>
        <w:t>)</w:t>
      </w:r>
      <w:r w:rsidRPr="000614F9">
        <w:rPr>
          <w:spacing w:val="-4"/>
          <w:sz w:val="28"/>
          <w:szCs w:val="28"/>
          <w:lang w:val="nl-NL"/>
        </w:rPr>
        <w:t xml:space="preserve">. </w:t>
      </w:r>
      <w:r w:rsidR="001D1A64" w:rsidRPr="000614F9">
        <w:rPr>
          <w:spacing w:val="-4"/>
          <w:sz w:val="28"/>
          <w:szCs w:val="28"/>
          <w:lang w:val="nl-NL"/>
        </w:rPr>
        <w:t xml:space="preserve">Dự thảo Luật đã được </w:t>
      </w:r>
      <w:r w:rsidR="00B30874">
        <w:rPr>
          <w:spacing w:val="-4"/>
          <w:sz w:val="28"/>
          <w:szCs w:val="28"/>
          <w:lang w:val="nl-NL"/>
        </w:rPr>
        <w:t xml:space="preserve">UBTVQH cho ý kiến và </w:t>
      </w:r>
      <w:r w:rsidR="001D1A64" w:rsidRPr="000614F9">
        <w:rPr>
          <w:spacing w:val="-4"/>
          <w:sz w:val="28"/>
          <w:szCs w:val="28"/>
          <w:lang w:val="nl-NL"/>
        </w:rPr>
        <w:t xml:space="preserve">gửi xin ý kiến các Đoàn ĐBQH. Tính đến ngày </w:t>
      </w:r>
      <w:r w:rsidR="000614F9">
        <w:rPr>
          <w:spacing w:val="-4"/>
          <w:sz w:val="28"/>
          <w:szCs w:val="28"/>
          <w:lang w:val="nl-NL"/>
        </w:rPr>
        <w:t>20</w:t>
      </w:r>
      <w:r w:rsidR="001D1A64" w:rsidRPr="000614F9">
        <w:rPr>
          <w:spacing w:val="-4"/>
          <w:sz w:val="28"/>
          <w:szCs w:val="28"/>
          <w:lang w:val="nl-NL"/>
        </w:rPr>
        <w:t xml:space="preserve">/5/2020, đã có </w:t>
      </w:r>
      <w:r w:rsidR="000614F9">
        <w:rPr>
          <w:spacing w:val="-4"/>
          <w:sz w:val="28"/>
          <w:szCs w:val="28"/>
          <w:lang w:val="nl-NL"/>
        </w:rPr>
        <w:t>40</w:t>
      </w:r>
      <w:r w:rsidR="001D1A64" w:rsidRPr="000614F9">
        <w:rPr>
          <w:spacing w:val="-4"/>
          <w:sz w:val="28"/>
          <w:szCs w:val="28"/>
          <w:lang w:val="nl-NL"/>
        </w:rPr>
        <w:t>/63 Đoàn ĐBQH gửi báo cáo góp ý về dự thảo Luật.</w:t>
      </w:r>
    </w:p>
    <w:p w:rsidR="00D73D5E" w:rsidRPr="000614F9" w:rsidRDefault="00D73D5E" w:rsidP="00CB4808">
      <w:pPr>
        <w:spacing w:before="120" w:after="120"/>
        <w:ind w:firstLine="720"/>
        <w:jc w:val="both"/>
        <w:rPr>
          <w:spacing w:val="-4"/>
          <w:sz w:val="28"/>
          <w:szCs w:val="28"/>
          <w:lang w:val="nl-NL"/>
        </w:rPr>
      </w:pPr>
      <w:r w:rsidRPr="000614F9">
        <w:rPr>
          <w:spacing w:val="-4"/>
          <w:sz w:val="28"/>
          <w:szCs w:val="28"/>
          <w:lang w:val="nl-NL"/>
        </w:rPr>
        <w:t xml:space="preserve">Sau đây Ủy ban </w:t>
      </w:r>
      <w:r w:rsidR="008F5493" w:rsidRPr="000614F9">
        <w:rPr>
          <w:spacing w:val="-4"/>
          <w:sz w:val="28"/>
          <w:szCs w:val="28"/>
          <w:lang w:val="nl-NL"/>
        </w:rPr>
        <w:t>Thường vụ Quốc hội</w:t>
      </w:r>
      <w:r w:rsidRPr="000614F9">
        <w:rPr>
          <w:spacing w:val="-4"/>
          <w:sz w:val="28"/>
          <w:szCs w:val="28"/>
          <w:lang w:val="nl-NL"/>
        </w:rPr>
        <w:t xml:space="preserve"> xin báo cáo giải trình, tiếp thu, chỉnh lý dự thảo Luật này như sau:</w:t>
      </w:r>
    </w:p>
    <w:p w:rsidR="004D77F0" w:rsidRPr="000614F9" w:rsidRDefault="004D77F0" w:rsidP="00CB4808">
      <w:pPr>
        <w:spacing w:before="240" w:after="120"/>
        <w:ind w:firstLine="720"/>
        <w:jc w:val="both"/>
        <w:rPr>
          <w:b/>
          <w:sz w:val="28"/>
          <w:szCs w:val="28"/>
        </w:rPr>
      </w:pPr>
      <w:r w:rsidRPr="000614F9">
        <w:rPr>
          <w:b/>
          <w:sz w:val="28"/>
          <w:szCs w:val="28"/>
        </w:rPr>
        <w:t xml:space="preserve">1. Về tên gọi, phạm vi điều chỉnh, đối tượng áp dụng </w:t>
      </w:r>
      <w:r w:rsidR="00D65E57" w:rsidRPr="000614F9">
        <w:rPr>
          <w:b/>
          <w:sz w:val="28"/>
          <w:szCs w:val="28"/>
        </w:rPr>
        <w:t xml:space="preserve">và sự </w:t>
      </w:r>
      <w:r w:rsidR="00D65E57" w:rsidRPr="000614F9">
        <w:rPr>
          <w:rFonts w:eastAsia="Times New Roman"/>
          <w:b/>
          <w:sz w:val="28"/>
          <w:szCs w:val="28"/>
          <w:lang w:val="cs-CZ" w:eastAsia="en-US"/>
        </w:rPr>
        <w:t>đồng</w:t>
      </w:r>
      <w:r w:rsidR="00D65E57" w:rsidRPr="000614F9">
        <w:rPr>
          <w:b/>
          <w:sz w:val="28"/>
          <w:szCs w:val="28"/>
        </w:rPr>
        <w:t xml:space="preserve"> </w:t>
      </w:r>
      <w:r w:rsidR="003F702A" w:rsidRPr="000614F9">
        <w:rPr>
          <w:b/>
          <w:sz w:val="28"/>
          <w:szCs w:val="28"/>
        </w:rPr>
        <w:t>bộ,</w:t>
      </w:r>
      <w:r w:rsidR="00D65E57" w:rsidRPr="000614F9">
        <w:rPr>
          <w:b/>
          <w:sz w:val="28"/>
          <w:szCs w:val="28"/>
        </w:rPr>
        <w:t xml:space="preserve"> thống nhất của hệ thống pháp luật</w:t>
      </w:r>
    </w:p>
    <w:p w:rsidR="003F702A" w:rsidRPr="000614F9" w:rsidRDefault="00D421A9" w:rsidP="00CB4808">
      <w:pPr>
        <w:pStyle w:val="Heading1"/>
        <w:keepNext w:val="0"/>
        <w:spacing w:before="120" w:after="120" w:line="240" w:lineRule="auto"/>
        <w:ind w:firstLine="709"/>
        <w:jc w:val="both"/>
        <w:rPr>
          <w:rFonts w:ascii="Times New Roman" w:eastAsia="Courier New" w:hAnsi="Times New Roman"/>
          <w:b w:val="0"/>
          <w:i/>
          <w:iCs/>
          <w:sz w:val="28"/>
          <w:szCs w:val="28"/>
          <w:lang w:val="vi-VN" w:eastAsia="vi-VN"/>
        </w:rPr>
      </w:pPr>
      <w:bookmarkStart w:id="1" w:name="_Hlk33626798"/>
      <w:r w:rsidRPr="000614F9">
        <w:rPr>
          <w:rFonts w:ascii="Times New Roman" w:eastAsia="Courier New" w:hAnsi="Times New Roman"/>
          <w:b w:val="0"/>
          <w:i/>
          <w:iCs/>
          <w:sz w:val="28"/>
          <w:szCs w:val="28"/>
          <w:lang w:val="vi-VN" w:eastAsia="vi-VN"/>
        </w:rPr>
        <w:t xml:space="preserve">- </w:t>
      </w:r>
      <w:bookmarkEnd w:id="1"/>
      <w:r w:rsidR="00F716B5" w:rsidRPr="000614F9">
        <w:rPr>
          <w:rFonts w:ascii="Times New Roman" w:eastAsia="Courier New" w:hAnsi="Times New Roman"/>
          <w:b w:val="0"/>
          <w:i/>
          <w:iCs/>
          <w:sz w:val="28"/>
          <w:szCs w:val="28"/>
          <w:lang w:val="vi-VN" w:eastAsia="vi-VN"/>
        </w:rPr>
        <w:t>Đa số ý kiến ĐBQH tán thành sự cần thiết ban hành Luật cùng với phạm vi điều chỉnh và tên gọi như dự thảo Luật. Có ý kiến đề nghị xem xét, điều chỉnh lại tên gọi của dự thảo Luật cho phù hợp vì có sửa đổi, bổ sung một số điều của Luật sửa đổi, bổ sung một số điều của 37 Luật có liên quan đến quy hoạch và Luật Nhà ở. Có ý kiến đề nghị sửa đổi phạm vi điều chỉnh là hoạt động xây dựng để bao quát hơn; cần mở rộng phạm vi điều chỉnh, sửa đổi toàn diện Luật bao gồm cả những vấn đề như thanh tra xây dựng, bảo vệ môi trường, ứng phó biến đổi khí hậu (BĐKH)...; làm rõ trách nhiệm pháp lý của từng chủ thể trong từng công đoạn của hoạt động đầu tư xây dựng</w:t>
      </w:r>
      <w:r w:rsidR="003F702A" w:rsidRPr="000614F9">
        <w:rPr>
          <w:rFonts w:ascii="Times New Roman" w:eastAsia="Courier New" w:hAnsi="Times New Roman"/>
          <w:b w:val="0"/>
          <w:i/>
          <w:iCs/>
          <w:sz w:val="28"/>
          <w:szCs w:val="28"/>
          <w:lang w:val="vi-VN" w:eastAsia="vi-VN"/>
        </w:rPr>
        <w:t xml:space="preserve">.  </w:t>
      </w:r>
    </w:p>
    <w:p w:rsidR="00267E0B" w:rsidRPr="000614F9" w:rsidRDefault="00F716B5" w:rsidP="00CB4808">
      <w:pPr>
        <w:spacing w:before="120" w:after="120"/>
        <w:ind w:firstLine="720"/>
        <w:jc w:val="both"/>
        <w:rPr>
          <w:spacing w:val="-4"/>
          <w:sz w:val="28"/>
          <w:szCs w:val="28"/>
        </w:rPr>
      </w:pPr>
      <w:r w:rsidRPr="000614F9">
        <w:rPr>
          <w:spacing w:val="-4"/>
          <w:sz w:val="28"/>
          <w:szCs w:val="28"/>
          <w:lang w:val="nl-NL"/>
        </w:rPr>
        <w:t xml:space="preserve">Ủy ban </w:t>
      </w:r>
      <w:r w:rsidRPr="000614F9">
        <w:rPr>
          <w:iCs/>
          <w:spacing w:val="-4"/>
          <w:sz w:val="28"/>
          <w:szCs w:val="28"/>
        </w:rPr>
        <w:t>Thường vụ Quốc hội</w:t>
      </w:r>
      <w:r w:rsidRPr="000614F9">
        <w:rPr>
          <w:spacing w:val="-4"/>
          <w:sz w:val="28"/>
          <w:szCs w:val="28"/>
          <w:lang w:val="nl-NL"/>
        </w:rPr>
        <w:t xml:space="preserve"> nhất trí với đ</w:t>
      </w:r>
      <w:r w:rsidRPr="000614F9">
        <w:rPr>
          <w:iCs/>
          <w:spacing w:val="-4"/>
          <w:sz w:val="28"/>
          <w:szCs w:val="28"/>
        </w:rPr>
        <w:t xml:space="preserve">a số ý kiến </w:t>
      </w:r>
      <w:r w:rsidRPr="000614F9">
        <w:rPr>
          <w:iCs/>
          <w:spacing w:val="-4"/>
          <w:sz w:val="28"/>
          <w:szCs w:val="28"/>
          <w:lang w:val="nl-NL"/>
        </w:rPr>
        <w:t xml:space="preserve">ĐBQH </w:t>
      </w:r>
      <w:r w:rsidRPr="000614F9">
        <w:rPr>
          <w:iCs/>
          <w:spacing w:val="-4"/>
          <w:sz w:val="28"/>
          <w:szCs w:val="28"/>
        </w:rPr>
        <w:t>về sự cần thiết ban hành Luật cùng với phạm vi điều chỉnh và tên gọi như dự thảo Luật. Việc sửa đổi, bổ sung</w:t>
      </w:r>
      <w:r w:rsidR="00852726" w:rsidRPr="000614F9">
        <w:rPr>
          <w:iCs/>
          <w:spacing w:val="-4"/>
          <w:sz w:val="28"/>
          <w:szCs w:val="28"/>
        </w:rPr>
        <w:t xml:space="preserve"> khoản 9 Điều 28 </w:t>
      </w:r>
      <w:r w:rsidRPr="000614F9">
        <w:rPr>
          <w:iCs/>
          <w:spacing w:val="-4"/>
          <w:sz w:val="28"/>
          <w:szCs w:val="28"/>
        </w:rPr>
        <w:t xml:space="preserve">của Luật sửa đổi, bổ sung một số điều của 37 Luật có liên quan đến quy hoạch và </w:t>
      </w:r>
      <w:r w:rsidR="00852726" w:rsidRPr="000614F9">
        <w:rPr>
          <w:iCs/>
          <w:spacing w:val="-4"/>
          <w:sz w:val="28"/>
          <w:szCs w:val="28"/>
        </w:rPr>
        <w:t xml:space="preserve">Điều 17 của </w:t>
      </w:r>
      <w:r w:rsidRPr="000614F9">
        <w:rPr>
          <w:iCs/>
          <w:spacing w:val="-4"/>
          <w:sz w:val="28"/>
          <w:szCs w:val="28"/>
        </w:rPr>
        <w:t xml:space="preserve">Luật Nhà ở </w:t>
      </w:r>
      <w:r w:rsidR="00852726" w:rsidRPr="000614F9">
        <w:rPr>
          <w:iCs/>
          <w:spacing w:val="-4"/>
          <w:sz w:val="28"/>
          <w:szCs w:val="28"/>
        </w:rPr>
        <w:t xml:space="preserve">được quy định tại điều khoản thi hành của dự thảo Luật (Điều </w:t>
      </w:r>
      <w:r w:rsidR="00835215">
        <w:rPr>
          <w:iCs/>
          <w:spacing w:val="-4"/>
          <w:sz w:val="28"/>
          <w:szCs w:val="28"/>
        </w:rPr>
        <w:t>2</w:t>
      </w:r>
      <w:r w:rsidR="00852726" w:rsidRPr="000614F9">
        <w:rPr>
          <w:iCs/>
          <w:spacing w:val="-4"/>
          <w:sz w:val="28"/>
          <w:szCs w:val="28"/>
        </w:rPr>
        <w:t>)</w:t>
      </w:r>
      <w:r w:rsidRPr="000614F9">
        <w:rPr>
          <w:spacing w:val="-4"/>
          <w:sz w:val="28"/>
          <w:szCs w:val="28"/>
          <w:lang w:val="nl-NL"/>
        </w:rPr>
        <w:t xml:space="preserve">. </w:t>
      </w:r>
      <w:r w:rsidR="000D1AFE">
        <w:rPr>
          <w:spacing w:val="-4"/>
          <w:sz w:val="28"/>
          <w:szCs w:val="28"/>
          <w:lang w:val="nl-NL"/>
        </w:rPr>
        <w:t xml:space="preserve">Mặt khác </w:t>
      </w:r>
      <w:r w:rsidRPr="000614F9">
        <w:rPr>
          <w:spacing w:val="-4"/>
          <w:sz w:val="28"/>
          <w:szCs w:val="28"/>
          <w:lang w:val="nl-NL"/>
        </w:rPr>
        <w:t>Luật Xây dựng hiện hành có hiệu lực từ 01/01/2015, một số văn bản quy định chi tiết, hướng dẫn thi hành Luật mới được ban hành nên việc đánh giá, tổng kết chưa thể hiện được đầy đủ, toàn diện. Hơn</w:t>
      </w:r>
      <w:r w:rsidRPr="000614F9">
        <w:rPr>
          <w:spacing w:val="-4"/>
          <w:sz w:val="28"/>
          <w:szCs w:val="28"/>
        </w:rPr>
        <w:t xml:space="preserve"> nữa, ngoài Luật Xây dựng, hoạt động đầu tư xây dựng còn được điều chỉnh bởi nhiều pháp luật khác có liên quan, đã và đang trong quá trình hoàn thiện. </w:t>
      </w:r>
      <w:r w:rsidRPr="000614F9">
        <w:rPr>
          <w:spacing w:val="-4"/>
          <w:sz w:val="28"/>
          <w:szCs w:val="28"/>
          <w:lang w:val="nl-NL"/>
        </w:rPr>
        <w:t xml:space="preserve">Vì vậy, </w:t>
      </w:r>
      <w:r w:rsidRPr="000614F9">
        <w:rPr>
          <w:spacing w:val="-4"/>
          <w:sz w:val="28"/>
          <w:szCs w:val="28"/>
        </w:rPr>
        <w:t xml:space="preserve">trước mắt </w:t>
      </w:r>
      <w:r w:rsidRPr="000614F9">
        <w:rPr>
          <w:spacing w:val="-4"/>
          <w:sz w:val="28"/>
          <w:szCs w:val="28"/>
          <w:lang w:val="nl-NL"/>
        </w:rPr>
        <w:lastRenderedPageBreak/>
        <w:t>tập trung sửa đổi, bổ sung một số điều của Luật</w:t>
      </w:r>
      <w:r w:rsidRPr="000614F9">
        <w:rPr>
          <w:spacing w:val="-4"/>
          <w:sz w:val="28"/>
          <w:szCs w:val="28"/>
        </w:rPr>
        <w:t xml:space="preserve"> Xây dựng hiện hành với </w:t>
      </w:r>
      <w:r w:rsidRPr="000614F9">
        <w:rPr>
          <w:spacing w:val="-4"/>
          <w:sz w:val="28"/>
          <w:szCs w:val="28"/>
          <w:lang w:val="nl-NL"/>
        </w:rPr>
        <w:t xml:space="preserve">những nội dung thuộc 3 nhóm chính sách lớn như </w:t>
      </w:r>
      <w:r w:rsidRPr="000614F9">
        <w:rPr>
          <w:spacing w:val="-4"/>
          <w:sz w:val="28"/>
          <w:szCs w:val="28"/>
        </w:rPr>
        <w:t>Chính phủ đã trình Quốc hội trong Tờ trình số 366/TTr-CP ngày 28/8/2019</w:t>
      </w:r>
      <w:r w:rsidR="00267E0B" w:rsidRPr="000614F9">
        <w:rPr>
          <w:spacing w:val="-4"/>
          <w:sz w:val="28"/>
          <w:szCs w:val="28"/>
        </w:rPr>
        <w:t xml:space="preserve">. </w:t>
      </w:r>
    </w:p>
    <w:p w:rsidR="00267E0B" w:rsidRPr="000614F9" w:rsidRDefault="003C4B3C" w:rsidP="00CB4808">
      <w:pPr>
        <w:spacing w:before="120" w:after="120"/>
        <w:ind w:firstLine="720"/>
        <w:jc w:val="both"/>
        <w:rPr>
          <w:sz w:val="28"/>
          <w:szCs w:val="28"/>
        </w:rPr>
      </w:pPr>
      <w:r w:rsidRPr="000614F9">
        <w:rPr>
          <w:sz w:val="28"/>
          <w:szCs w:val="28"/>
        </w:rPr>
        <w:t>Bên cạnh đó, n</w:t>
      </w:r>
      <w:r w:rsidR="00267E0B" w:rsidRPr="000614F9">
        <w:rPr>
          <w:sz w:val="28"/>
          <w:szCs w:val="28"/>
        </w:rPr>
        <w:t xml:space="preserve">ghiên cứu tiếp thu ý kiến ĐBQH, dự thảo Luật đã được rà soát, sửa đổi, </w:t>
      </w:r>
      <w:r w:rsidR="00387747" w:rsidRPr="000614F9">
        <w:rPr>
          <w:sz w:val="28"/>
          <w:szCs w:val="28"/>
        </w:rPr>
        <w:t xml:space="preserve">bổ sung </w:t>
      </w:r>
      <w:r w:rsidR="00267E0B" w:rsidRPr="000614F9">
        <w:rPr>
          <w:sz w:val="28"/>
          <w:szCs w:val="28"/>
        </w:rPr>
        <w:t xml:space="preserve">các quy định có liên quan </w:t>
      </w:r>
      <w:r w:rsidR="00387747" w:rsidRPr="000614F9">
        <w:rPr>
          <w:sz w:val="28"/>
          <w:szCs w:val="28"/>
        </w:rPr>
        <w:t>đến</w:t>
      </w:r>
      <w:r w:rsidR="00267E0B" w:rsidRPr="000614F9">
        <w:rPr>
          <w:sz w:val="28"/>
          <w:szCs w:val="28"/>
        </w:rPr>
        <w:t xml:space="preserve"> bảo vệ môi trường, ứng phó </w:t>
      </w:r>
      <w:r w:rsidR="002105EE" w:rsidRPr="000614F9">
        <w:rPr>
          <w:sz w:val="28"/>
          <w:szCs w:val="28"/>
        </w:rPr>
        <w:t>BĐKH</w:t>
      </w:r>
      <w:r w:rsidR="00387747" w:rsidRPr="000614F9">
        <w:rPr>
          <w:sz w:val="28"/>
          <w:szCs w:val="28"/>
        </w:rPr>
        <w:t xml:space="preserve">, </w:t>
      </w:r>
      <w:r w:rsidR="00387747" w:rsidRPr="000614F9">
        <w:rPr>
          <w:iCs/>
          <w:sz w:val="28"/>
          <w:szCs w:val="28"/>
        </w:rPr>
        <w:t>nghiên cứu, áp dụng khoa học và công nghệ</w:t>
      </w:r>
      <w:r w:rsidR="002105EE" w:rsidRPr="000614F9">
        <w:rPr>
          <w:iCs/>
          <w:sz w:val="28"/>
          <w:szCs w:val="28"/>
        </w:rPr>
        <w:t xml:space="preserve"> (KH&amp;CN)</w:t>
      </w:r>
      <w:r w:rsidR="00267E0B" w:rsidRPr="000614F9">
        <w:rPr>
          <w:sz w:val="28"/>
          <w:szCs w:val="28"/>
        </w:rPr>
        <w:t>...</w:t>
      </w:r>
      <w:r w:rsidR="00387747" w:rsidRPr="000614F9">
        <w:rPr>
          <w:sz w:val="28"/>
          <w:szCs w:val="28"/>
        </w:rPr>
        <w:t xml:space="preserve">; </w:t>
      </w:r>
      <w:r w:rsidR="0013746D" w:rsidRPr="000614F9">
        <w:rPr>
          <w:sz w:val="28"/>
          <w:szCs w:val="28"/>
        </w:rPr>
        <w:t xml:space="preserve">đã </w:t>
      </w:r>
      <w:r w:rsidR="00387747" w:rsidRPr="000614F9">
        <w:rPr>
          <w:sz w:val="28"/>
          <w:szCs w:val="28"/>
        </w:rPr>
        <w:t xml:space="preserve">quy định rành mạch </w:t>
      </w:r>
      <w:r w:rsidR="0013746D" w:rsidRPr="000614F9">
        <w:rPr>
          <w:sz w:val="28"/>
          <w:szCs w:val="28"/>
        </w:rPr>
        <w:t xml:space="preserve">hơn </w:t>
      </w:r>
      <w:r w:rsidR="00267E0B" w:rsidRPr="000614F9">
        <w:rPr>
          <w:sz w:val="28"/>
          <w:szCs w:val="28"/>
        </w:rPr>
        <w:t>quyền, trách nhiệm của các chủ thể</w:t>
      </w:r>
      <w:r w:rsidR="00387747" w:rsidRPr="000614F9">
        <w:rPr>
          <w:sz w:val="28"/>
          <w:szCs w:val="28"/>
        </w:rPr>
        <w:t xml:space="preserve"> như cơ quan quản lý nhà nước,</w:t>
      </w:r>
      <w:r w:rsidR="00267E0B" w:rsidRPr="000614F9">
        <w:rPr>
          <w:sz w:val="28"/>
          <w:szCs w:val="28"/>
        </w:rPr>
        <w:t xml:space="preserve"> người quyết định đầu tư, chủ đầu tư, cơ quan chuyên môn về xây dựng, cơ quan chuyên môn trực thuộc người quyết định đầu </w:t>
      </w:r>
      <w:r w:rsidR="00387747" w:rsidRPr="000614F9">
        <w:rPr>
          <w:sz w:val="28"/>
          <w:szCs w:val="28"/>
        </w:rPr>
        <w:t>tư, tổ chức</w:t>
      </w:r>
      <w:r w:rsidR="0013746D" w:rsidRPr="000614F9">
        <w:rPr>
          <w:sz w:val="28"/>
          <w:szCs w:val="28"/>
        </w:rPr>
        <w:t xml:space="preserve"> thẩm tra...</w:t>
      </w:r>
      <w:r w:rsidR="00387747" w:rsidRPr="000614F9">
        <w:rPr>
          <w:sz w:val="28"/>
          <w:szCs w:val="28"/>
        </w:rPr>
        <w:t xml:space="preserve"> trong hoạt động đầu tư xây dựng.</w:t>
      </w:r>
    </w:p>
    <w:p w:rsidR="001B06C1" w:rsidRPr="000614F9" w:rsidRDefault="001B06C1" w:rsidP="00CB4808">
      <w:pPr>
        <w:spacing w:before="120" w:after="120"/>
        <w:ind w:firstLine="720"/>
        <w:jc w:val="both"/>
        <w:rPr>
          <w:rFonts w:eastAsia="Times New Roman"/>
          <w:i/>
          <w:sz w:val="28"/>
          <w:szCs w:val="28"/>
          <w:lang w:val="nl-NL" w:eastAsia="en-US"/>
        </w:rPr>
      </w:pPr>
      <w:r w:rsidRPr="000614F9">
        <w:rPr>
          <w:i/>
          <w:sz w:val="28"/>
          <w:szCs w:val="28"/>
          <w:lang w:val="nl-NL"/>
        </w:rPr>
        <w:t xml:space="preserve">- </w:t>
      </w:r>
      <w:bookmarkStart w:id="2" w:name="_Hlk34065013"/>
      <w:r w:rsidRPr="000614F9">
        <w:rPr>
          <w:i/>
          <w:sz w:val="28"/>
          <w:szCs w:val="28"/>
          <w:lang w:val="nl-NL"/>
        </w:rPr>
        <w:t xml:space="preserve">Có ý kiến </w:t>
      </w:r>
      <w:r w:rsidR="00895538" w:rsidRPr="000614F9">
        <w:rPr>
          <w:i/>
          <w:sz w:val="28"/>
          <w:szCs w:val="28"/>
          <w:lang w:val="nl-NL"/>
        </w:rPr>
        <w:t>ĐBQH</w:t>
      </w:r>
      <w:r w:rsidR="00895538" w:rsidRPr="000614F9">
        <w:rPr>
          <w:i/>
          <w:sz w:val="28"/>
          <w:szCs w:val="28"/>
        </w:rPr>
        <w:t xml:space="preserve"> </w:t>
      </w:r>
      <w:r w:rsidRPr="000614F9">
        <w:rPr>
          <w:i/>
          <w:sz w:val="28"/>
          <w:szCs w:val="28"/>
          <w:lang w:val="nl-NL"/>
        </w:rPr>
        <w:t>cho rằng việc</w:t>
      </w:r>
      <w:r w:rsidRPr="000614F9">
        <w:rPr>
          <w:rFonts w:eastAsia="Times New Roman"/>
          <w:i/>
          <w:sz w:val="28"/>
          <w:szCs w:val="28"/>
          <w:lang w:val="nl-NL" w:eastAsia="en-US"/>
        </w:rPr>
        <w:t xml:space="preserve"> thực hiện dự án đầu tư xây dựng sử dụng vốn đầu tư công tại nước ngoài cần theo quy định của pháp luật về đầu tư công và pháp luật về điều ước quốc tế, do đó không cần thiết quy định tại Điều 2 về đối tượng áp dụng.</w:t>
      </w:r>
    </w:p>
    <w:p w:rsidR="004D77F0" w:rsidRPr="000614F9" w:rsidRDefault="001B06C1" w:rsidP="00CB4808">
      <w:pPr>
        <w:spacing w:before="120" w:after="120"/>
        <w:ind w:firstLine="720"/>
        <w:jc w:val="both"/>
        <w:rPr>
          <w:rFonts w:eastAsia="Times New Roman"/>
          <w:sz w:val="28"/>
          <w:szCs w:val="28"/>
          <w:lang w:val="cs-CZ" w:eastAsia="en-US"/>
        </w:rPr>
      </w:pPr>
      <w:r w:rsidRPr="000614F9">
        <w:rPr>
          <w:rFonts w:eastAsia="Times New Roman"/>
          <w:sz w:val="28"/>
          <w:szCs w:val="28"/>
          <w:lang w:val="nl-NL" w:eastAsia="en-US"/>
        </w:rPr>
        <w:t xml:space="preserve">Tiếp thu ý kiến ĐBQH, </w:t>
      </w:r>
      <w:r w:rsidR="008F5493" w:rsidRPr="000614F9">
        <w:rPr>
          <w:rFonts w:eastAsia="Times New Roman"/>
          <w:sz w:val="28"/>
          <w:szCs w:val="28"/>
          <w:lang w:val="nl-NL" w:eastAsia="en-US"/>
        </w:rPr>
        <w:t>UB</w:t>
      </w:r>
      <w:r w:rsidR="000C61C6" w:rsidRPr="000614F9">
        <w:rPr>
          <w:rFonts w:eastAsia="Times New Roman"/>
          <w:sz w:val="28"/>
          <w:szCs w:val="28"/>
          <w:lang w:val="nl-NL" w:eastAsia="en-US"/>
        </w:rPr>
        <w:t>TVQH</w:t>
      </w:r>
      <w:r w:rsidR="000C61C6" w:rsidRPr="000614F9">
        <w:rPr>
          <w:rFonts w:eastAsia="Times New Roman"/>
          <w:sz w:val="28"/>
          <w:szCs w:val="28"/>
          <w:lang w:eastAsia="en-US"/>
        </w:rPr>
        <w:t xml:space="preserve"> đã </w:t>
      </w:r>
      <w:r w:rsidRPr="000614F9">
        <w:rPr>
          <w:rFonts w:eastAsia="Times New Roman"/>
          <w:sz w:val="28"/>
          <w:szCs w:val="28"/>
          <w:lang w:val="nl-NL" w:eastAsia="en-US"/>
        </w:rPr>
        <w:t xml:space="preserve">bỏ </w:t>
      </w:r>
      <w:r w:rsidR="00895538" w:rsidRPr="000614F9">
        <w:rPr>
          <w:rFonts w:eastAsia="Times New Roman"/>
          <w:sz w:val="28"/>
          <w:szCs w:val="28"/>
          <w:lang w:val="nl-NL" w:eastAsia="en-US"/>
        </w:rPr>
        <w:t>quy</w:t>
      </w:r>
      <w:r w:rsidR="00895538" w:rsidRPr="000614F9">
        <w:rPr>
          <w:rFonts w:eastAsia="Times New Roman"/>
          <w:sz w:val="28"/>
          <w:szCs w:val="28"/>
          <w:lang w:eastAsia="en-US"/>
        </w:rPr>
        <w:t xml:space="preserve"> định</w:t>
      </w:r>
      <w:r w:rsidRPr="000614F9">
        <w:rPr>
          <w:rFonts w:eastAsia="Times New Roman"/>
          <w:sz w:val="28"/>
          <w:szCs w:val="28"/>
          <w:lang w:val="nl-NL" w:eastAsia="en-US"/>
        </w:rPr>
        <w:t xml:space="preserve"> về vấn đề này tại Điều 2 của </w:t>
      </w:r>
      <w:r w:rsidR="000C61C6" w:rsidRPr="000614F9">
        <w:rPr>
          <w:rFonts w:eastAsia="Times New Roman"/>
          <w:sz w:val="28"/>
          <w:szCs w:val="28"/>
          <w:lang w:val="nl-NL" w:eastAsia="en-US"/>
        </w:rPr>
        <w:t>dự</w:t>
      </w:r>
      <w:r w:rsidR="000C61C6" w:rsidRPr="000614F9">
        <w:rPr>
          <w:rFonts w:eastAsia="Times New Roman"/>
          <w:sz w:val="28"/>
          <w:szCs w:val="28"/>
          <w:lang w:eastAsia="en-US"/>
        </w:rPr>
        <w:t xml:space="preserve"> thảo </w:t>
      </w:r>
      <w:r w:rsidRPr="000614F9">
        <w:rPr>
          <w:rFonts w:eastAsia="Times New Roman"/>
          <w:sz w:val="28"/>
          <w:szCs w:val="28"/>
          <w:lang w:val="nl-NL" w:eastAsia="en-US"/>
        </w:rPr>
        <w:t xml:space="preserve">Luật. </w:t>
      </w:r>
      <w:r w:rsidR="000C61C6" w:rsidRPr="000614F9">
        <w:rPr>
          <w:rFonts w:eastAsia="Times New Roman"/>
          <w:sz w:val="28"/>
          <w:szCs w:val="28"/>
          <w:lang w:val="nl-NL" w:eastAsia="en-US"/>
        </w:rPr>
        <w:t>Tuy</w:t>
      </w:r>
      <w:r w:rsidR="000C61C6" w:rsidRPr="000614F9">
        <w:rPr>
          <w:rFonts w:eastAsia="Times New Roman"/>
          <w:sz w:val="28"/>
          <w:szCs w:val="28"/>
          <w:lang w:eastAsia="en-US"/>
        </w:rPr>
        <w:t xml:space="preserve"> nhiên, </w:t>
      </w:r>
      <w:r w:rsidRPr="000614F9">
        <w:rPr>
          <w:rFonts w:eastAsia="Times New Roman"/>
          <w:sz w:val="28"/>
          <w:szCs w:val="28"/>
          <w:lang w:val="nl-NL" w:eastAsia="en-US"/>
        </w:rPr>
        <w:t xml:space="preserve">để </w:t>
      </w:r>
      <w:r w:rsidR="003C4B3C" w:rsidRPr="000614F9">
        <w:rPr>
          <w:rFonts w:eastAsia="Times New Roman"/>
          <w:sz w:val="28"/>
          <w:szCs w:val="28"/>
          <w:lang w:val="nl-NL" w:eastAsia="en-US"/>
        </w:rPr>
        <w:t>bảo đảm công tác</w:t>
      </w:r>
      <w:r w:rsidRPr="000614F9">
        <w:rPr>
          <w:rFonts w:eastAsia="Times New Roman"/>
          <w:sz w:val="28"/>
          <w:szCs w:val="28"/>
          <w:lang w:val="cs-CZ" w:eastAsia="en-US"/>
        </w:rPr>
        <w:t xml:space="preserve"> quản lý nhà nước về hoạt động đầu tư xây dựng ở nước ngoài, dự thảo Luật đã bổ sung quy định trách nhiệm của Chính phủ trong việc hướng dẫn thực hiện dự án đầu tư xây dựng do cơ quan, tổ chức, cá nhân trong nước đầu tư tại nước ngoài tại khoản 2 Điều 161 của </w:t>
      </w:r>
      <w:r w:rsidR="000C61C6" w:rsidRPr="000614F9">
        <w:rPr>
          <w:rFonts w:eastAsia="Times New Roman"/>
          <w:sz w:val="28"/>
          <w:szCs w:val="28"/>
          <w:lang w:val="cs-CZ" w:eastAsia="en-US"/>
        </w:rPr>
        <w:t>dự</w:t>
      </w:r>
      <w:r w:rsidR="000C61C6" w:rsidRPr="000614F9">
        <w:rPr>
          <w:rFonts w:eastAsia="Times New Roman"/>
          <w:sz w:val="28"/>
          <w:szCs w:val="28"/>
          <w:lang w:eastAsia="en-US"/>
        </w:rPr>
        <w:t xml:space="preserve"> thảo </w:t>
      </w:r>
      <w:r w:rsidRPr="000614F9">
        <w:rPr>
          <w:rFonts w:eastAsia="Times New Roman"/>
          <w:sz w:val="28"/>
          <w:szCs w:val="28"/>
          <w:lang w:val="cs-CZ" w:eastAsia="en-US"/>
        </w:rPr>
        <w:t>Luật</w:t>
      </w:r>
      <w:bookmarkEnd w:id="2"/>
      <w:r w:rsidR="004D77F0" w:rsidRPr="000614F9">
        <w:rPr>
          <w:rFonts w:eastAsia="Times New Roman"/>
          <w:sz w:val="28"/>
          <w:szCs w:val="28"/>
          <w:lang w:val="cs-CZ" w:eastAsia="en-US"/>
        </w:rPr>
        <w:t>.</w:t>
      </w:r>
    </w:p>
    <w:p w:rsidR="00D65E57" w:rsidRPr="000614F9" w:rsidRDefault="00D65E57" w:rsidP="00CB4808">
      <w:pPr>
        <w:spacing w:before="120" w:after="120"/>
        <w:ind w:firstLine="720"/>
        <w:jc w:val="both"/>
        <w:rPr>
          <w:rFonts w:eastAsia="Arial"/>
          <w:i/>
          <w:sz w:val="28"/>
          <w:szCs w:val="28"/>
          <w:lang w:val="nl-NL" w:eastAsia="en-US"/>
        </w:rPr>
      </w:pPr>
      <w:r w:rsidRPr="000614F9">
        <w:rPr>
          <w:rFonts w:eastAsia="Arial"/>
          <w:i/>
          <w:sz w:val="28"/>
          <w:szCs w:val="28"/>
          <w:lang w:val="cs-CZ" w:eastAsia="en-US"/>
        </w:rPr>
        <w:t xml:space="preserve">- </w:t>
      </w:r>
      <w:r w:rsidRPr="000614F9">
        <w:rPr>
          <w:rFonts w:eastAsia="Arial"/>
          <w:i/>
          <w:sz w:val="28"/>
          <w:szCs w:val="28"/>
          <w:lang w:eastAsia="en-US"/>
        </w:rPr>
        <w:t xml:space="preserve">Nhiều ý kiến </w:t>
      </w:r>
      <w:r w:rsidR="00895538" w:rsidRPr="000614F9">
        <w:rPr>
          <w:rFonts w:eastAsia="Arial"/>
          <w:i/>
          <w:sz w:val="28"/>
          <w:szCs w:val="28"/>
          <w:lang w:eastAsia="en-US"/>
        </w:rPr>
        <w:t xml:space="preserve">ĐBQH </w:t>
      </w:r>
      <w:r w:rsidRPr="000614F9">
        <w:rPr>
          <w:rFonts w:eastAsia="Arial"/>
          <w:i/>
          <w:sz w:val="28"/>
          <w:szCs w:val="28"/>
          <w:lang w:eastAsia="en-US"/>
        </w:rPr>
        <w:t xml:space="preserve">đề nghị sửa đổi Luật Xây dựng phải bảo đảm </w:t>
      </w:r>
      <w:r w:rsidRPr="000614F9">
        <w:rPr>
          <w:rFonts w:eastAsia="Arial"/>
          <w:i/>
          <w:sz w:val="28"/>
          <w:szCs w:val="28"/>
          <w:lang w:val="nl-NL" w:eastAsia="en-US"/>
        </w:rPr>
        <w:t xml:space="preserve">sự đồng bộ, </w:t>
      </w:r>
      <w:r w:rsidRPr="000614F9">
        <w:rPr>
          <w:rFonts w:eastAsia="Arial"/>
          <w:i/>
          <w:sz w:val="28"/>
          <w:szCs w:val="28"/>
          <w:lang w:eastAsia="en-US"/>
        </w:rPr>
        <w:t>thống nhất với các luật khác như Luật Nhà ở, Luật Đất đai, Luật Quy hoạch đô thị, Luật Quy hoạch…</w:t>
      </w:r>
      <w:r w:rsidRPr="000614F9">
        <w:rPr>
          <w:rFonts w:eastAsia="Arial"/>
          <w:i/>
          <w:sz w:val="28"/>
          <w:szCs w:val="28"/>
          <w:lang w:val="nl-NL" w:eastAsia="en-US"/>
        </w:rPr>
        <w:t xml:space="preserve"> </w:t>
      </w:r>
      <w:r w:rsidRPr="000614F9">
        <w:rPr>
          <w:rFonts w:eastAsia="Arial"/>
          <w:i/>
          <w:sz w:val="28"/>
          <w:szCs w:val="28"/>
          <w:lang w:eastAsia="en-US"/>
        </w:rPr>
        <w:t>và các dự án Luật đang trình Quốc hội cho ý kiến tại kỳ họp này.</w:t>
      </w:r>
      <w:r w:rsidRPr="000614F9">
        <w:rPr>
          <w:rFonts w:eastAsia="Arial"/>
          <w:i/>
          <w:sz w:val="28"/>
          <w:szCs w:val="28"/>
          <w:lang w:val="nl-NL" w:eastAsia="en-US"/>
        </w:rPr>
        <w:t xml:space="preserve"> </w:t>
      </w:r>
    </w:p>
    <w:p w:rsidR="00A11294" w:rsidRPr="000614F9" w:rsidRDefault="00A11294" w:rsidP="00CB4808">
      <w:pPr>
        <w:spacing w:before="120" w:after="120"/>
        <w:ind w:firstLine="720"/>
        <w:jc w:val="both"/>
        <w:rPr>
          <w:sz w:val="28"/>
          <w:szCs w:val="28"/>
        </w:rPr>
      </w:pPr>
      <w:r w:rsidRPr="000614F9">
        <w:rPr>
          <w:color w:val="000000"/>
          <w:sz w:val="28"/>
          <w:szCs w:val="28"/>
          <w:shd w:val="clear" w:color="auto" w:fill="FFFFFF"/>
          <w:lang w:val="es-CO"/>
        </w:rPr>
        <w:t>Tiếp</w:t>
      </w:r>
      <w:r w:rsidRPr="000614F9">
        <w:rPr>
          <w:color w:val="000000"/>
          <w:sz w:val="28"/>
          <w:szCs w:val="28"/>
          <w:shd w:val="clear" w:color="auto" w:fill="FFFFFF"/>
        </w:rPr>
        <w:t xml:space="preserve"> thu ý kiến của ĐBQH, </w:t>
      </w:r>
      <w:r w:rsidR="008F5493" w:rsidRPr="000614F9">
        <w:rPr>
          <w:color w:val="000000"/>
          <w:sz w:val="28"/>
          <w:szCs w:val="28"/>
          <w:shd w:val="clear" w:color="auto" w:fill="FFFFFF"/>
          <w:lang w:val="es-CO"/>
        </w:rPr>
        <w:t>UB</w:t>
      </w:r>
      <w:r w:rsidR="00D65E57" w:rsidRPr="000614F9">
        <w:rPr>
          <w:sz w:val="28"/>
          <w:szCs w:val="28"/>
          <w:lang w:val="es-CO" w:eastAsia="ar-SA"/>
        </w:rPr>
        <w:t>TVQH</w:t>
      </w:r>
      <w:r w:rsidR="00D65E57" w:rsidRPr="000614F9">
        <w:rPr>
          <w:sz w:val="28"/>
          <w:szCs w:val="28"/>
          <w:lang w:val="nl-NL"/>
        </w:rPr>
        <w:t xml:space="preserve"> đã chỉ đạo Thường trực Ủy ban KH,CN&amp;MT và </w:t>
      </w:r>
      <w:r w:rsidR="00D65E57" w:rsidRPr="000614F9">
        <w:rPr>
          <w:sz w:val="28"/>
          <w:szCs w:val="28"/>
        </w:rPr>
        <w:t xml:space="preserve">Ban soạn thảo </w:t>
      </w:r>
      <w:r w:rsidR="00D65E57" w:rsidRPr="000614F9">
        <w:rPr>
          <w:sz w:val="28"/>
          <w:szCs w:val="28"/>
          <w:lang w:val="nl-NL"/>
        </w:rPr>
        <w:t xml:space="preserve">cùng các cơ quan liên quan đã </w:t>
      </w:r>
      <w:r w:rsidR="00B93CB3" w:rsidRPr="000614F9">
        <w:rPr>
          <w:sz w:val="28"/>
          <w:szCs w:val="28"/>
          <w:lang w:val="nl-NL"/>
        </w:rPr>
        <w:t xml:space="preserve">nỗ lực </w:t>
      </w:r>
      <w:r w:rsidR="00D65E57" w:rsidRPr="000614F9">
        <w:rPr>
          <w:sz w:val="28"/>
          <w:szCs w:val="28"/>
        </w:rPr>
        <w:t xml:space="preserve">rà </w:t>
      </w:r>
      <w:r w:rsidR="00D65E57" w:rsidRPr="000614F9">
        <w:rPr>
          <w:sz w:val="28"/>
          <w:szCs w:val="28"/>
          <w:lang w:val="nl-NL"/>
        </w:rPr>
        <w:t>soát các luật liên quan để tránh mâu thuẫn, chồng chéo</w:t>
      </w:r>
      <w:r w:rsidRPr="000614F9">
        <w:rPr>
          <w:sz w:val="28"/>
          <w:szCs w:val="28"/>
        </w:rPr>
        <w:t>.</w:t>
      </w:r>
      <w:r w:rsidR="00D65E57" w:rsidRPr="000614F9">
        <w:rPr>
          <w:sz w:val="28"/>
          <w:szCs w:val="28"/>
          <w:lang w:val="nl-NL"/>
        </w:rPr>
        <w:t xml:space="preserve"> </w:t>
      </w:r>
      <w:r w:rsidRPr="000614F9">
        <w:rPr>
          <w:sz w:val="28"/>
          <w:szCs w:val="28"/>
          <w:lang w:val="nl-NL"/>
        </w:rPr>
        <w:t>Cụ</w:t>
      </w:r>
      <w:r w:rsidRPr="000614F9">
        <w:rPr>
          <w:sz w:val="28"/>
          <w:szCs w:val="28"/>
        </w:rPr>
        <w:t xml:space="preserve"> thể, dự thảo Luật đã được </w:t>
      </w:r>
      <w:r w:rsidR="00D65E57" w:rsidRPr="000614F9">
        <w:rPr>
          <w:sz w:val="28"/>
          <w:szCs w:val="28"/>
          <w:lang w:val="nl-NL"/>
        </w:rPr>
        <w:t xml:space="preserve">sửa đổi, bổ sung quy định về cấp giấy phép xây dựng có thời hạn phù hợp với Luật Đất đai; </w:t>
      </w:r>
      <w:r w:rsidRPr="000614F9">
        <w:rPr>
          <w:sz w:val="28"/>
          <w:szCs w:val="28"/>
          <w:lang w:val="nl-NL"/>
        </w:rPr>
        <w:t xml:space="preserve">sửa đổi, bổ sung quy định về chủ đầu tư, nhà đầu tư trong dự thảo Luật để thống nhất với quy định về nhà đầu tư trong Luật Đầu tư; thống nhất khái niệm về nhà ở riêng lẻ, dự án đầu tư xây dựng nhà ở, </w:t>
      </w:r>
      <w:r w:rsidRPr="000614F9">
        <w:rPr>
          <w:sz w:val="28"/>
          <w:szCs w:val="28"/>
          <w:lang w:val="cs-CZ"/>
        </w:rPr>
        <w:t>d</w:t>
      </w:r>
      <w:r w:rsidRPr="000614F9">
        <w:rPr>
          <w:sz w:val="28"/>
          <w:szCs w:val="28"/>
        </w:rPr>
        <w:t xml:space="preserve">ự án đầu tư xây dựng khu đô thị </w:t>
      </w:r>
      <w:r w:rsidR="008E7D46" w:rsidRPr="000614F9">
        <w:rPr>
          <w:sz w:val="28"/>
          <w:szCs w:val="28"/>
        </w:rPr>
        <w:t>với</w:t>
      </w:r>
      <w:r w:rsidRPr="000614F9">
        <w:rPr>
          <w:sz w:val="28"/>
          <w:szCs w:val="28"/>
          <w:lang w:val="nl-NL"/>
        </w:rPr>
        <w:t xml:space="preserve"> Luật Nhà </w:t>
      </w:r>
      <w:r w:rsidR="008E7D46" w:rsidRPr="000614F9">
        <w:rPr>
          <w:sz w:val="28"/>
          <w:szCs w:val="28"/>
          <w:lang w:val="nl-NL"/>
        </w:rPr>
        <w:t>ở</w:t>
      </w:r>
      <w:r w:rsidR="008E7D46" w:rsidRPr="000614F9">
        <w:rPr>
          <w:sz w:val="28"/>
          <w:szCs w:val="28"/>
        </w:rPr>
        <w:t xml:space="preserve">; thống nhất quy định về thẩm quyền </w:t>
      </w:r>
      <w:r w:rsidR="008E7D46" w:rsidRPr="000614F9">
        <w:rPr>
          <w:iCs/>
          <w:sz w:val="28"/>
          <w:szCs w:val="28"/>
          <w:lang w:val="nl-NL"/>
        </w:rPr>
        <w:t>phê duyệt quy hoạch xây dựng</w:t>
      </w:r>
      <w:r w:rsidR="008E7D46" w:rsidRPr="000614F9">
        <w:rPr>
          <w:sz w:val="28"/>
          <w:szCs w:val="28"/>
        </w:rPr>
        <w:t xml:space="preserve"> với pháp luật về quy hoạ</w:t>
      </w:r>
      <w:r w:rsidR="00467239" w:rsidRPr="000614F9">
        <w:rPr>
          <w:sz w:val="28"/>
          <w:szCs w:val="28"/>
        </w:rPr>
        <w:t>ch</w:t>
      </w:r>
      <w:r w:rsidR="00852726" w:rsidRPr="000614F9">
        <w:rPr>
          <w:sz w:val="28"/>
          <w:szCs w:val="28"/>
          <w:lang w:val="nl-NL"/>
        </w:rPr>
        <w:t>; v</w:t>
      </w:r>
      <w:r w:rsidR="00852726" w:rsidRPr="000614F9">
        <w:rPr>
          <w:sz w:val="28"/>
          <w:szCs w:val="28"/>
          <w:lang w:val="cs-CZ"/>
        </w:rPr>
        <w:t>iệc lựa chọn tổ chức, cá nhân thẩm tra phục vụ thẩm định của cơ quan chuyên môn về xây dựng thống nhất với pháp luật về đấu thầu.</w:t>
      </w:r>
      <w:r w:rsidR="00467239" w:rsidRPr="000614F9">
        <w:rPr>
          <w:sz w:val="28"/>
          <w:szCs w:val="28"/>
        </w:rPr>
        <w:t>..</w:t>
      </w:r>
    </w:p>
    <w:p w:rsidR="00676DC0" w:rsidRPr="000614F9" w:rsidRDefault="00676DC0" w:rsidP="00CB4808">
      <w:pPr>
        <w:spacing w:before="240" w:after="120"/>
        <w:ind w:firstLine="720"/>
        <w:jc w:val="both"/>
        <w:rPr>
          <w:b/>
          <w:sz w:val="28"/>
          <w:szCs w:val="28"/>
          <w:lang w:val="nl-NL"/>
        </w:rPr>
      </w:pPr>
      <w:r w:rsidRPr="000614F9">
        <w:rPr>
          <w:b/>
          <w:sz w:val="28"/>
          <w:szCs w:val="28"/>
          <w:lang w:val="nl-NL"/>
        </w:rPr>
        <w:t xml:space="preserve">2. Về nguyên tắc cơ bản </w:t>
      </w:r>
      <w:r w:rsidR="00656408" w:rsidRPr="000614F9">
        <w:rPr>
          <w:b/>
          <w:sz w:val="28"/>
          <w:szCs w:val="28"/>
          <w:lang w:val="nl-NL"/>
        </w:rPr>
        <w:t xml:space="preserve">và </w:t>
      </w:r>
      <w:r w:rsidR="00656408" w:rsidRPr="000614F9">
        <w:rPr>
          <w:b/>
          <w:sz w:val="28"/>
          <w:szCs w:val="28"/>
        </w:rPr>
        <w:t>chính</w:t>
      </w:r>
      <w:r w:rsidR="00656408" w:rsidRPr="000614F9">
        <w:rPr>
          <w:b/>
          <w:sz w:val="28"/>
          <w:szCs w:val="28"/>
          <w:lang w:val="nl-NL"/>
        </w:rPr>
        <w:t xml:space="preserve"> sách khuyến khích </w:t>
      </w:r>
      <w:r w:rsidRPr="000614F9">
        <w:rPr>
          <w:b/>
          <w:sz w:val="28"/>
          <w:szCs w:val="28"/>
          <w:lang w:val="nl-NL"/>
        </w:rPr>
        <w:t>trong hoạt động đầu tư xây dựng</w:t>
      </w:r>
      <w:r w:rsidR="004D77F0" w:rsidRPr="000614F9">
        <w:rPr>
          <w:b/>
          <w:sz w:val="28"/>
          <w:szCs w:val="28"/>
          <w:lang w:val="nl-NL"/>
        </w:rPr>
        <w:t xml:space="preserve"> (sửa đổi Điều 4 và Điều 10)</w:t>
      </w:r>
    </w:p>
    <w:p w:rsidR="00676DC0" w:rsidRPr="000614F9" w:rsidRDefault="00697144" w:rsidP="00CB4808">
      <w:pPr>
        <w:spacing w:before="120" w:after="120"/>
        <w:ind w:firstLine="720"/>
        <w:jc w:val="both"/>
        <w:rPr>
          <w:i/>
          <w:sz w:val="28"/>
          <w:szCs w:val="28"/>
          <w:lang w:val="cs-CZ"/>
        </w:rPr>
      </w:pPr>
      <w:r w:rsidRPr="000614F9">
        <w:rPr>
          <w:i/>
          <w:sz w:val="28"/>
          <w:szCs w:val="28"/>
          <w:lang w:val="cs-CZ"/>
        </w:rPr>
        <w:t xml:space="preserve">Một số ý kiến </w:t>
      </w:r>
      <w:r w:rsidR="008E7D46" w:rsidRPr="000614F9">
        <w:rPr>
          <w:i/>
          <w:sz w:val="28"/>
          <w:szCs w:val="28"/>
          <w:lang w:val="cs-CZ"/>
        </w:rPr>
        <w:t>ĐBQH</w:t>
      </w:r>
      <w:r w:rsidR="008E7D46" w:rsidRPr="000614F9">
        <w:rPr>
          <w:i/>
          <w:sz w:val="28"/>
          <w:szCs w:val="28"/>
        </w:rPr>
        <w:t xml:space="preserve"> </w:t>
      </w:r>
      <w:r w:rsidRPr="000614F9">
        <w:rPr>
          <w:i/>
          <w:sz w:val="28"/>
          <w:szCs w:val="28"/>
          <w:lang w:val="cs-CZ"/>
        </w:rPr>
        <w:t xml:space="preserve">đề nghị </w:t>
      </w:r>
      <w:r w:rsidR="00E97E7B" w:rsidRPr="000614F9">
        <w:rPr>
          <w:i/>
          <w:sz w:val="28"/>
          <w:szCs w:val="28"/>
          <w:lang w:val="cs-CZ"/>
        </w:rPr>
        <w:t>cần phải đưa vào nguyên tắc cơ bản</w:t>
      </w:r>
      <w:r w:rsidR="00845B3F" w:rsidRPr="000614F9">
        <w:rPr>
          <w:i/>
          <w:sz w:val="28"/>
          <w:szCs w:val="28"/>
          <w:lang w:val="cs-CZ"/>
        </w:rPr>
        <w:t xml:space="preserve"> cũng như chính sách khuyến khích</w:t>
      </w:r>
      <w:r w:rsidR="00E97E7B" w:rsidRPr="000614F9">
        <w:rPr>
          <w:i/>
          <w:sz w:val="28"/>
          <w:szCs w:val="28"/>
          <w:lang w:val="cs-CZ"/>
        </w:rPr>
        <w:t xml:space="preserve"> trong hoạt động đầu tư xây dựng</w:t>
      </w:r>
      <w:r w:rsidR="00656408" w:rsidRPr="000614F9">
        <w:rPr>
          <w:i/>
          <w:sz w:val="28"/>
          <w:szCs w:val="28"/>
          <w:lang w:val="cs-CZ"/>
        </w:rPr>
        <w:t xml:space="preserve"> </w:t>
      </w:r>
      <w:r w:rsidR="00845B3F" w:rsidRPr="000614F9">
        <w:rPr>
          <w:i/>
          <w:sz w:val="28"/>
          <w:szCs w:val="28"/>
          <w:lang w:val="cs-CZ"/>
        </w:rPr>
        <w:t>về việc</w:t>
      </w:r>
      <w:r w:rsidR="00676DC0" w:rsidRPr="000614F9">
        <w:rPr>
          <w:i/>
          <w:sz w:val="28"/>
          <w:szCs w:val="28"/>
          <w:lang w:val="cs-CZ"/>
        </w:rPr>
        <w:t xml:space="preserve"> bảo vệ môi trường</w:t>
      </w:r>
      <w:r w:rsidR="002105EE" w:rsidRPr="000614F9">
        <w:rPr>
          <w:i/>
          <w:sz w:val="28"/>
          <w:szCs w:val="28"/>
          <w:lang w:val="cs-CZ"/>
        </w:rPr>
        <w:t xml:space="preserve"> (BVMT)</w:t>
      </w:r>
      <w:r w:rsidR="00676DC0" w:rsidRPr="000614F9">
        <w:rPr>
          <w:i/>
          <w:sz w:val="28"/>
          <w:szCs w:val="28"/>
          <w:lang w:val="cs-CZ"/>
        </w:rPr>
        <w:t xml:space="preserve">, </w:t>
      </w:r>
      <w:r w:rsidR="003334B5" w:rsidRPr="000614F9">
        <w:rPr>
          <w:i/>
          <w:sz w:val="28"/>
          <w:szCs w:val="28"/>
          <w:lang w:val="cs-CZ"/>
        </w:rPr>
        <w:t xml:space="preserve">phòng chống thiên tai, </w:t>
      </w:r>
      <w:r w:rsidR="00845B3F" w:rsidRPr="000614F9">
        <w:rPr>
          <w:i/>
          <w:sz w:val="28"/>
          <w:szCs w:val="28"/>
          <w:lang w:val="cs-CZ"/>
        </w:rPr>
        <w:t xml:space="preserve">ứng phó với </w:t>
      </w:r>
      <w:r w:rsidR="002105EE" w:rsidRPr="000614F9">
        <w:rPr>
          <w:i/>
          <w:sz w:val="28"/>
          <w:szCs w:val="28"/>
          <w:lang w:val="cs-CZ"/>
        </w:rPr>
        <w:t>BĐKH</w:t>
      </w:r>
      <w:r w:rsidR="00845B3F" w:rsidRPr="000614F9">
        <w:rPr>
          <w:i/>
          <w:sz w:val="28"/>
          <w:szCs w:val="28"/>
          <w:lang w:val="cs-CZ"/>
        </w:rPr>
        <w:t xml:space="preserve">, </w:t>
      </w:r>
      <w:r w:rsidR="003334B5" w:rsidRPr="000614F9">
        <w:rPr>
          <w:i/>
          <w:sz w:val="28"/>
          <w:szCs w:val="28"/>
          <w:lang w:val="cs-CZ"/>
        </w:rPr>
        <w:t>phát triển vật liệu xây dựng mới, đô thị xanh, đô thị thông minh</w:t>
      </w:r>
      <w:r w:rsidR="00845B3F" w:rsidRPr="000614F9">
        <w:rPr>
          <w:i/>
          <w:sz w:val="28"/>
          <w:szCs w:val="28"/>
          <w:lang w:val="cs-CZ"/>
        </w:rPr>
        <w:t>...</w:t>
      </w:r>
    </w:p>
    <w:p w:rsidR="00656408" w:rsidRPr="000614F9" w:rsidRDefault="0000124C" w:rsidP="00CB4808">
      <w:pPr>
        <w:spacing w:before="120" w:after="120"/>
        <w:ind w:firstLine="720"/>
        <w:jc w:val="both"/>
      </w:pPr>
      <w:r w:rsidRPr="000614F9">
        <w:rPr>
          <w:sz w:val="28"/>
          <w:szCs w:val="28"/>
          <w:lang w:val="cs-CZ"/>
        </w:rPr>
        <w:t xml:space="preserve">Tiếp thu ý kiến ĐBQH, </w:t>
      </w:r>
      <w:r w:rsidR="003334B5" w:rsidRPr="000614F9">
        <w:rPr>
          <w:sz w:val="28"/>
          <w:szCs w:val="28"/>
          <w:lang w:val="cs-CZ"/>
        </w:rPr>
        <w:t xml:space="preserve">dự thảo </w:t>
      </w:r>
      <w:r w:rsidR="00845B3F" w:rsidRPr="000614F9">
        <w:rPr>
          <w:sz w:val="28"/>
          <w:szCs w:val="28"/>
          <w:lang w:val="cs-CZ"/>
        </w:rPr>
        <w:t xml:space="preserve">Luật </w:t>
      </w:r>
      <w:r w:rsidR="003334B5" w:rsidRPr="000614F9">
        <w:rPr>
          <w:sz w:val="28"/>
          <w:szCs w:val="28"/>
          <w:lang w:val="cs-CZ"/>
        </w:rPr>
        <w:t xml:space="preserve">đã được </w:t>
      </w:r>
      <w:r w:rsidRPr="000614F9">
        <w:rPr>
          <w:sz w:val="28"/>
          <w:szCs w:val="28"/>
          <w:lang w:val="cs-CZ"/>
        </w:rPr>
        <w:t xml:space="preserve">bổ sung </w:t>
      </w:r>
      <w:r w:rsidR="006B3879" w:rsidRPr="000614F9">
        <w:rPr>
          <w:sz w:val="28"/>
          <w:szCs w:val="28"/>
          <w:lang w:val="cs-CZ"/>
        </w:rPr>
        <w:t>cụm từ</w:t>
      </w:r>
      <w:r w:rsidR="006B3879" w:rsidRPr="000614F9">
        <w:rPr>
          <w:i/>
          <w:sz w:val="28"/>
          <w:szCs w:val="28"/>
          <w:lang w:val="cs-CZ"/>
        </w:rPr>
        <w:t xml:space="preserve"> “phòng, chống thiên tai” </w:t>
      </w:r>
      <w:r w:rsidR="006B3879" w:rsidRPr="000614F9">
        <w:rPr>
          <w:sz w:val="28"/>
          <w:szCs w:val="28"/>
          <w:lang w:val="cs-CZ"/>
        </w:rPr>
        <w:t xml:space="preserve">vào khoản </w:t>
      </w:r>
      <w:r w:rsidR="00D207E4" w:rsidRPr="000614F9">
        <w:rPr>
          <w:sz w:val="28"/>
          <w:szCs w:val="28"/>
          <w:lang w:val="cs-CZ"/>
        </w:rPr>
        <w:t>1</w:t>
      </w:r>
      <w:r w:rsidR="00D207E4" w:rsidRPr="000614F9">
        <w:rPr>
          <w:sz w:val="28"/>
          <w:szCs w:val="28"/>
        </w:rPr>
        <w:t>;</w:t>
      </w:r>
      <w:r w:rsidR="006B3879" w:rsidRPr="000614F9">
        <w:rPr>
          <w:i/>
          <w:sz w:val="28"/>
          <w:szCs w:val="28"/>
          <w:lang w:val="cs-CZ"/>
        </w:rPr>
        <w:t xml:space="preserve"> </w:t>
      </w:r>
      <w:r w:rsidR="006B3879" w:rsidRPr="000614F9">
        <w:rPr>
          <w:sz w:val="28"/>
          <w:szCs w:val="28"/>
          <w:lang w:val="cs-CZ"/>
        </w:rPr>
        <w:t xml:space="preserve">bổ sung </w:t>
      </w:r>
      <w:r w:rsidRPr="000614F9">
        <w:rPr>
          <w:sz w:val="28"/>
          <w:szCs w:val="28"/>
          <w:lang w:val="cs-CZ"/>
        </w:rPr>
        <w:t>khoản 9 Điều 4</w:t>
      </w:r>
      <w:r w:rsidR="003334B5" w:rsidRPr="000614F9">
        <w:rPr>
          <w:sz w:val="28"/>
          <w:szCs w:val="28"/>
          <w:lang w:val="cs-CZ"/>
        </w:rPr>
        <w:t xml:space="preserve"> </w:t>
      </w:r>
      <w:r w:rsidR="004D77F0" w:rsidRPr="000614F9">
        <w:rPr>
          <w:sz w:val="28"/>
          <w:szCs w:val="28"/>
          <w:lang w:val="cs-CZ"/>
        </w:rPr>
        <w:t xml:space="preserve">về </w:t>
      </w:r>
      <w:r w:rsidR="003334B5" w:rsidRPr="000614F9">
        <w:rPr>
          <w:sz w:val="28"/>
          <w:szCs w:val="28"/>
          <w:lang w:val="cs-CZ"/>
        </w:rPr>
        <w:t xml:space="preserve">nguyên tắc </w:t>
      </w:r>
      <w:r w:rsidR="00D207E4" w:rsidRPr="000614F9">
        <w:rPr>
          <w:i/>
          <w:sz w:val="28"/>
          <w:szCs w:val="28"/>
        </w:rPr>
        <w:t>“</w:t>
      </w:r>
      <w:r w:rsidR="00CB69C1" w:rsidRPr="000614F9">
        <w:rPr>
          <w:i/>
          <w:sz w:val="28"/>
          <w:szCs w:val="28"/>
          <w:lang w:val="cs-CZ"/>
        </w:rPr>
        <w:t>k</w:t>
      </w:r>
      <w:r w:rsidR="00CB69C1" w:rsidRPr="000614F9">
        <w:rPr>
          <w:i/>
          <w:iCs/>
          <w:color w:val="000000"/>
          <w:sz w:val="28"/>
          <w:szCs w:val="28"/>
          <w:lang w:val="cs-CZ"/>
        </w:rPr>
        <w:t xml:space="preserve">hi lập và triển khai thực hiện quy hoạch xây dựng, đầu tư xây dựng và quản lý vận hành công trình xây dựng, phát triển vật liệu xây dựng phải có các giải pháp kỹ thuật và quản lý nhằm đảm bảo tiết kiệm, hiệu quả năng lượng, tài nguyên </w:t>
      </w:r>
      <w:r w:rsidR="004D77F0" w:rsidRPr="000614F9">
        <w:rPr>
          <w:i/>
          <w:iCs/>
          <w:color w:val="000000"/>
          <w:sz w:val="28"/>
          <w:szCs w:val="28"/>
          <w:lang w:val="cs-CZ"/>
        </w:rPr>
        <w:t>v</w:t>
      </w:r>
      <w:r w:rsidR="004D77F0" w:rsidRPr="000614F9">
        <w:rPr>
          <w:i/>
          <w:sz w:val="28"/>
          <w:szCs w:val="28"/>
          <w:lang w:val="cs-CZ"/>
        </w:rPr>
        <w:t xml:space="preserve">à </w:t>
      </w:r>
      <w:r w:rsidR="00C94347" w:rsidRPr="000614F9">
        <w:rPr>
          <w:i/>
          <w:iCs/>
          <w:sz w:val="28"/>
          <w:szCs w:val="28"/>
          <w:lang w:val="cs-CZ"/>
        </w:rPr>
        <w:t>bảo vệ môi trường</w:t>
      </w:r>
      <w:r w:rsidR="00D207E4" w:rsidRPr="000614F9">
        <w:rPr>
          <w:i/>
          <w:sz w:val="28"/>
          <w:szCs w:val="28"/>
        </w:rPr>
        <w:t>”</w:t>
      </w:r>
      <w:r w:rsidR="006B3879" w:rsidRPr="000614F9">
        <w:rPr>
          <w:i/>
          <w:sz w:val="28"/>
          <w:szCs w:val="28"/>
          <w:lang w:val="cs-CZ"/>
        </w:rPr>
        <w:t xml:space="preserve">; </w:t>
      </w:r>
      <w:r w:rsidR="006B3879" w:rsidRPr="000614F9">
        <w:rPr>
          <w:sz w:val="28"/>
          <w:szCs w:val="28"/>
          <w:lang w:val="cs-CZ"/>
        </w:rPr>
        <w:t>bổ sung nội dung</w:t>
      </w:r>
      <w:r w:rsidR="004D77F0" w:rsidRPr="000614F9">
        <w:rPr>
          <w:sz w:val="28"/>
          <w:szCs w:val="28"/>
          <w:lang w:val="cs-CZ"/>
        </w:rPr>
        <w:t xml:space="preserve"> </w:t>
      </w:r>
      <w:r w:rsidR="006B3879" w:rsidRPr="000614F9">
        <w:rPr>
          <w:i/>
          <w:iCs/>
          <w:sz w:val="28"/>
          <w:szCs w:val="28"/>
        </w:rPr>
        <w:t>"vùng miền núi,</w:t>
      </w:r>
      <w:r w:rsidR="00CB69C1" w:rsidRPr="000614F9">
        <w:rPr>
          <w:i/>
          <w:iCs/>
          <w:sz w:val="28"/>
          <w:szCs w:val="28"/>
          <w:lang w:val="cs-CZ"/>
        </w:rPr>
        <w:t xml:space="preserve"> hải đảo,</w:t>
      </w:r>
      <w:r w:rsidR="006B3879" w:rsidRPr="000614F9">
        <w:rPr>
          <w:i/>
          <w:iCs/>
          <w:sz w:val="28"/>
          <w:szCs w:val="28"/>
        </w:rPr>
        <w:t xml:space="preserve"> vùng có điều kiện kinh tế - xã hội đặc biệt khó khăn và vùng chịu tác động, ảnh hưởng tiêu cực của </w:t>
      </w:r>
      <w:r w:rsidR="00C94347" w:rsidRPr="000614F9">
        <w:rPr>
          <w:i/>
          <w:iCs/>
          <w:sz w:val="28"/>
          <w:szCs w:val="28"/>
          <w:lang w:val="cs-CZ"/>
        </w:rPr>
        <w:t>bảo vệ môi trường</w:t>
      </w:r>
      <w:r w:rsidR="006B3879" w:rsidRPr="000614F9">
        <w:rPr>
          <w:i/>
          <w:iCs/>
          <w:sz w:val="28"/>
          <w:szCs w:val="28"/>
        </w:rPr>
        <w:t>"</w:t>
      </w:r>
      <w:r w:rsidR="006B3879" w:rsidRPr="000614F9">
        <w:rPr>
          <w:i/>
          <w:iCs/>
          <w:sz w:val="28"/>
          <w:szCs w:val="28"/>
          <w:lang w:val="cs-CZ"/>
        </w:rPr>
        <w:t xml:space="preserve"> </w:t>
      </w:r>
      <w:r w:rsidR="004D77F0" w:rsidRPr="000614F9">
        <w:rPr>
          <w:sz w:val="28"/>
          <w:szCs w:val="28"/>
          <w:lang w:val="cs-CZ"/>
        </w:rPr>
        <w:t>v</w:t>
      </w:r>
      <w:r w:rsidR="00B225AF" w:rsidRPr="000614F9">
        <w:rPr>
          <w:sz w:val="28"/>
          <w:szCs w:val="28"/>
          <w:lang w:val="cs-CZ"/>
        </w:rPr>
        <w:t xml:space="preserve">à </w:t>
      </w:r>
      <w:r w:rsidR="00845B3F" w:rsidRPr="000614F9">
        <w:rPr>
          <w:sz w:val="28"/>
          <w:szCs w:val="28"/>
          <w:lang w:val="cs-CZ"/>
        </w:rPr>
        <w:t>chính sách khuyến khích</w:t>
      </w:r>
      <w:r w:rsidR="00B917EF" w:rsidRPr="000614F9">
        <w:rPr>
          <w:sz w:val="28"/>
          <w:szCs w:val="28"/>
          <w:lang w:val="cs-CZ"/>
        </w:rPr>
        <w:t xml:space="preserve"> </w:t>
      </w:r>
      <w:r w:rsidR="00B917EF" w:rsidRPr="000614F9">
        <w:rPr>
          <w:i/>
          <w:iCs/>
          <w:sz w:val="28"/>
          <w:szCs w:val="28"/>
          <w:lang w:val="cs-CZ"/>
        </w:rPr>
        <w:t>"</w:t>
      </w:r>
      <w:r w:rsidR="00D207E4" w:rsidRPr="000614F9">
        <w:rPr>
          <w:i/>
          <w:iCs/>
          <w:sz w:val="28"/>
          <w:szCs w:val="28"/>
        </w:rPr>
        <w:t xml:space="preserve">nghiên cứu, áp dụng </w:t>
      </w:r>
      <w:r w:rsidR="00C94347" w:rsidRPr="000614F9">
        <w:rPr>
          <w:i/>
          <w:iCs/>
          <w:sz w:val="28"/>
          <w:szCs w:val="28"/>
          <w:lang w:val="cs-CZ"/>
        </w:rPr>
        <w:t xml:space="preserve">khoa học và công nghệ </w:t>
      </w:r>
      <w:r w:rsidR="00D207E4" w:rsidRPr="000614F9">
        <w:rPr>
          <w:i/>
          <w:iCs/>
          <w:sz w:val="28"/>
          <w:szCs w:val="28"/>
        </w:rPr>
        <w:t xml:space="preserve">tiên tiến, ứng dụng công nghệ thông tin trong hoạt động đầu tư xây dựng; hoạt động đầu tư </w:t>
      </w:r>
      <w:r w:rsidR="00E944B2" w:rsidRPr="000614F9">
        <w:rPr>
          <w:i/>
          <w:iCs/>
          <w:sz w:val="28"/>
          <w:szCs w:val="28"/>
          <w:lang w:val="cs-CZ"/>
        </w:rPr>
        <w:t xml:space="preserve">và chứng nhận </w:t>
      </w:r>
      <w:r w:rsidR="00D207E4" w:rsidRPr="000614F9">
        <w:rPr>
          <w:i/>
          <w:iCs/>
          <w:sz w:val="28"/>
          <w:szCs w:val="28"/>
        </w:rPr>
        <w:t>công trình</w:t>
      </w:r>
      <w:r w:rsidR="00140249" w:rsidRPr="000614F9">
        <w:rPr>
          <w:i/>
          <w:iCs/>
          <w:sz w:val="28"/>
          <w:szCs w:val="28"/>
          <w:lang w:val="cs-CZ"/>
        </w:rPr>
        <w:t xml:space="preserve"> xây dựng</w:t>
      </w:r>
      <w:r w:rsidR="00D207E4" w:rsidRPr="000614F9">
        <w:rPr>
          <w:i/>
          <w:iCs/>
          <w:sz w:val="28"/>
          <w:szCs w:val="28"/>
        </w:rPr>
        <w:t xml:space="preserve"> </w:t>
      </w:r>
      <w:r w:rsidR="00CB69C1" w:rsidRPr="000614F9">
        <w:rPr>
          <w:i/>
          <w:iCs/>
          <w:sz w:val="28"/>
          <w:szCs w:val="28"/>
          <w:lang w:val="cs-CZ"/>
        </w:rPr>
        <w:t>sử dụng</w:t>
      </w:r>
      <w:r w:rsidR="00CB69C1" w:rsidRPr="000614F9">
        <w:rPr>
          <w:i/>
          <w:iCs/>
          <w:sz w:val="28"/>
          <w:szCs w:val="28"/>
        </w:rPr>
        <w:t xml:space="preserve"> </w:t>
      </w:r>
      <w:r w:rsidR="00D207E4" w:rsidRPr="000614F9">
        <w:rPr>
          <w:i/>
          <w:iCs/>
          <w:sz w:val="28"/>
          <w:szCs w:val="28"/>
        </w:rPr>
        <w:t>tiết kiệm năng lượng, tiết kiệm tài nguyên</w:t>
      </w:r>
      <w:r w:rsidR="003A5602" w:rsidRPr="000614F9">
        <w:rPr>
          <w:i/>
          <w:iCs/>
          <w:sz w:val="28"/>
          <w:szCs w:val="28"/>
          <w:lang w:val="cs-CZ"/>
        </w:rPr>
        <w:t>, bảo đảm yêu cầu</w:t>
      </w:r>
      <w:r w:rsidR="00D207E4" w:rsidRPr="000614F9">
        <w:rPr>
          <w:i/>
          <w:iCs/>
          <w:sz w:val="28"/>
          <w:szCs w:val="28"/>
        </w:rPr>
        <w:t xml:space="preserve"> </w:t>
      </w:r>
      <w:r w:rsidR="00C94347" w:rsidRPr="000614F9">
        <w:rPr>
          <w:i/>
          <w:iCs/>
          <w:sz w:val="28"/>
          <w:szCs w:val="28"/>
          <w:lang w:val="cs-CZ"/>
        </w:rPr>
        <w:t>bảo vệ môi trường</w:t>
      </w:r>
      <w:r w:rsidR="00D207E4" w:rsidRPr="000614F9">
        <w:rPr>
          <w:i/>
          <w:iCs/>
          <w:sz w:val="28"/>
          <w:szCs w:val="28"/>
        </w:rPr>
        <w:t xml:space="preserve">; phát triển đô thị sinh thái, đô thị thông minh, thích ứng với </w:t>
      </w:r>
      <w:r w:rsidR="00EE3A7C" w:rsidRPr="000614F9">
        <w:rPr>
          <w:i/>
          <w:iCs/>
          <w:sz w:val="28"/>
          <w:szCs w:val="28"/>
          <w:lang w:val="cs-CZ"/>
        </w:rPr>
        <w:t>biến đổi khí hậu</w:t>
      </w:r>
      <w:r w:rsidR="00D207E4" w:rsidRPr="000614F9">
        <w:rPr>
          <w:i/>
          <w:iCs/>
          <w:sz w:val="28"/>
          <w:szCs w:val="28"/>
        </w:rPr>
        <w:t xml:space="preserve"> và phát triển bền vững</w:t>
      </w:r>
      <w:r w:rsidR="00B917EF" w:rsidRPr="000614F9">
        <w:rPr>
          <w:i/>
          <w:iCs/>
          <w:sz w:val="28"/>
          <w:szCs w:val="28"/>
          <w:lang w:val="cs-CZ"/>
        </w:rPr>
        <w:t>"</w:t>
      </w:r>
      <w:r w:rsidR="00B225AF" w:rsidRPr="000614F9">
        <w:rPr>
          <w:iCs/>
          <w:sz w:val="28"/>
          <w:szCs w:val="28"/>
          <w:lang w:val="cs-CZ"/>
        </w:rPr>
        <w:t xml:space="preserve"> tại </w:t>
      </w:r>
      <w:r w:rsidR="00B225AF" w:rsidRPr="000614F9">
        <w:rPr>
          <w:sz w:val="28"/>
          <w:szCs w:val="28"/>
          <w:lang w:val="cs-CZ"/>
        </w:rPr>
        <w:t>khoản 1</w:t>
      </w:r>
      <w:r w:rsidR="00B225AF" w:rsidRPr="000614F9">
        <w:rPr>
          <w:iCs/>
          <w:sz w:val="28"/>
          <w:szCs w:val="28"/>
          <w:lang w:val="cs-CZ"/>
        </w:rPr>
        <w:t xml:space="preserve"> </w:t>
      </w:r>
      <w:r w:rsidR="00B225AF" w:rsidRPr="000614F9">
        <w:rPr>
          <w:sz w:val="28"/>
          <w:szCs w:val="28"/>
          <w:lang w:val="cs-CZ"/>
        </w:rPr>
        <w:t>và khoản 4 Điều 10</w:t>
      </w:r>
      <w:r w:rsidR="004D77F0" w:rsidRPr="000614F9">
        <w:rPr>
          <w:i/>
          <w:iCs/>
          <w:sz w:val="28"/>
          <w:szCs w:val="28"/>
          <w:lang w:val="cs-CZ"/>
        </w:rPr>
        <w:t>.</w:t>
      </w:r>
      <w:r w:rsidR="006B3879" w:rsidRPr="000614F9">
        <w:t xml:space="preserve"> </w:t>
      </w:r>
    </w:p>
    <w:p w:rsidR="004D77F0" w:rsidRPr="000614F9" w:rsidRDefault="00D87B6A" w:rsidP="00CB4808">
      <w:pPr>
        <w:spacing w:before="240" w:after="120"/>
        <w:ind w:firstLine="720"/>
        <w:jc w:val="both"/>
        <w:rPr>
          <w:b/>
          <w:iCs/>
          <w:sz w:val="28"/>
          <w:szCs w:val="28"/>
          <w:lang w:val="nl-NL"/>
        </w:rPr>
      </w:pPr>
      <w:r w:rsidRPr="000614F9">
        <w:rPr>
          <w:b/>
          <w:iCs/>
          <w:sz w:val="28"/>
          <w:szCs w:val="28"/>
          <w:lang w:val="cs-CZ"/>
        </w:rPr>
        <w:t>3</w:t>
      </w:r>
      <w:r w:rsidR="004D2183" w:rsidRPr="000614F9">
        <w:rPr>
          <w:b/>
          <w:iCs/>
          <w:sz w:val="28"/>
          <w:szCs w:val="28"/>
          <w:lang w:val="cs-CZ"/>
        </w:rPr>
        <w:t>.</w:t>
      </w:r>
      <w:r w:rsidR="004D2183" w:rsidRPr="000614F9">
        <w:rPr>
          <w:b/>
          <w:iCs/>
          <w:sz w:val="28"/>
          <w:szCs w:val="28"/>
        </w:rPr>
        <w:t xml:space="preserve"> </w:t>
      </w:r>
      <w:r w:rsidR="004D77F0" w:rsidRPr="000614F9">
        <w:rPr>
          <w:b/>
          <w:iCs/>
          <w:sz w:val="28"/>
          <w:szCs w:val="28"/>
        </w:rPr>
        <w:t xml:space="preserve">Về quy hoạch </w:t>
      </w:r>
      <w:r w:rsidR="004D77F0" w:rsidRPr="000614F9">
        <w:rPr>
          <w:b/>
          <w:sz w:val="28"/>
          <w:szCs w:val="28"/>
          <w:lang w:val="cs-CZ"/>
        </w:rPr>
        <w:t>xây</w:t>
      </w:r>
      <w:r w:rsidR="004D77F0" w:rsidRPr="000614F9">
        <w:rPr>
          <w:b/>
          <w:iCs/>
          <w:sz w:val="28"/>
          <w:szCs w:val="28"/>
        </w:rPr>
        <w:t xml:space="preserve"> dựng</w:t>
      </w:r>
      <w:r w:rsidR="004D77F0" w:rsidRPr="000614F9">
        <w:rPr>
          <w:b/>
          <w:iCs/>
          <w:sz w:val="28"/>
          <w:szCs w:val="28"/>
          <w:lang w:val="nl-NL"/>
        </w:rPr>
        <w:t xml:space="preserve"> và cấp phép xây dựng công trình có thời hạn trên đất có quy hoạch chậm </w:t>
      </w:r>
      <w:r w:rsidR="004D77F0" w:rsidRPr="000614F9">
        <w:rPr>
          <w:b/>
          <w:sz w:val="28"/>
          <w:szCs w:val="28"/>
          <w:lang w:val="nl-NL"/>
        </w:rPr>
        <w:t>triển</w:t>
      </w:r>
      <w:r w:rsidR="004D77F0" w:rsidRPr="000614F9">
        <w:rPr>
          <w:b/>
          <w:iCs/>
          <w:sz w:val="28"/>
          <w:szCs w:val="28"/>
          <w:lang w:val="nl-NL"/>
        </w:rPr>
        <w:t xml:space="preserve"> khai (sửa đổi các Điều 25, 34 và 94)</w:t>
      </w:r>
    </w:p>
    <w:p w:rsidR="001B06C1" w:rsidRPr="000614F9" w:rsidRDefault="004D77F0" w:rsidP="00CB4808">
      <w:pPr>
        <w:spacing w:before="120" w:after="120"/>
        <w:ind w:firstLine="720"/>
        <w:jc w:val="both"/>
        <w:rPr>
          <w:rFonts w:eastAsia="Times New Roman"/>
          <w:i/>
          <w:sz w:val="28"/>
          <w:szCs w:val="28"/>
        </w:rPr>
      </w:pPr>
      <w:r w:rsidRPr="000614F9">
        <w:rPr>
          <w:i/>
          <w:iCs/>
          <w:sz w:val="28"/>
          <w:szCs w:val="28"/>
          <w:lang w:val="nl-NL"/>
        </w:rPr>
        <w:t xml:space="preserve">- </w:t>
      </w:r>
      <w:bookmarkStart w:id="3" w:name="_Hlk34065064"/>
      <w:r w:rsidR="001B06C1" w:rsidRPr="000614F9">
        <w:rPr>
          <w:i/>
          <w:iCs/>
          <w:sz w:val="28"/>
          <w:szCs w:val="28"/>
        </w:rPr>
        <w:t xml:space="preserve">Một số ý kiến </w:t>
      </w:r>
      <w:r w:rsidR="00A84CA5" w:rsidRPr="000614F9">
        <w:rPr>
          <w:i/>
          <w:iCs/>
          <w:sz w:val="28"/>
          <w:szCs w:val="28"/>
        </w:rPr>
        <w:t xml:space="preserve">ĐBQH </w:t>
      </w:r>
      <w:r w:rsidR="001B06C1" w:rsidRPr="000614F9">
        <w:rPr>
          <w:i/>
          <w:iCs/>
          <w:sz w:val="28"/>
          <w:szCs w:val="28"/>
        </w:rPr>
        <w:t xml:space="preserve">đề nghị cần rà soát </w:t>
      </w:r>
      <w:r w:rsidR="001B06C1" w:rsidRPr="000614F9">
        <w:rPr>
          <w:i/>
          <w:iCs/>
          <w:sz w:val="28"/>
          <w:szCs w:val="28"/>
          <w:lang w:val="nl-NL"/>
        </w:rPr>
        <w:t>tính</w:t>
      </w:r>
      <w:r w:rsidR="001B06C1" w:rsidRPr="000614F9">
        <w:rPr>
          <w:i/>
          <w:iCs/>
          <w:sz w:val="28"/>
          <w:szCs w:val="28"/>
        </w:rPr>
        <w:t xml:space="preserve"> đồng bộ </w:t>
      </w:r>
      <w:r w:rsidR="001B06C1" w:rsidRPr="000614F9">
        <w:rPr>
          <w:i/>
          <w:iCs/>
          <w:sz w:val="28"/>
          <w:szCs w:val="28"/>
          <w:lang w:val="nl-NL"/>
        </w:rPr>
        <w:t xml:space="preserve">của các </w:t>
      </w:r>
      <w:r w:rsidR="007030EA" w:rsidRPr="000614F9">
        <w:rPr>
          <w:i/>
          <w:iCs/>
          <w:sz w:val="28"/>
          <w:szCs w:val="28"/>
          <w:lang w:val="nl-NL"/>
        </w:rPr>
        <w:t>l</w:t>
      </w:r>
      <w:r w:rsidR="001B06C1" w:rsidRPr="000614F9">
        <w:rPr>
          <w:i/>
          <w:iCs/>
          <w:sz w:val="28"/>
          <w:szCs w:val="28"/>
        </w:rPr>
        <w:t>uật để đảm bảo quy hoạch xây dựng thống nhất với các loại quy hoạch khác</w:t>
      </w:r>
      <w:r w:rsidR="001B06C1" w:rsidRPr="000614F9">
        <w:rPr>
          <w:i/>
          <w:iCs/>
          <w:sz w:val="28"/>
          <w:szCs w:val="28"/>
          <w:lang w:val="nl-NL"/>
        </w:rPr>
        <w:t>;</w:t>
      </w:r>
      <w:r w:rsidR="001B06C1" w:rsidRPr="000614F9">
        <w:rPr>
          <w:i/>
          <w:iCs/>
          <w:sz w:val="28"/>
          <w:szCs w:val="28"/>
        </w:rPr>
        <w:t xml:space="preserve"> </w:t>
      </w:r>
      <w:r w:rsidR="001B06C1" w:rsidRPr="000614F9">
        <w:rPr>
          <w:rFonts w:eastAsia="Times New Roman"/>
          <w:i/>
          <w:sz w:val="28"/>
          <w:szCs w:val="28"/>
        </w:rPr>
        <w:t xml:space="preserve">bổ sung quy hoạch quốc gia, </w:t>
      </w:r>
      <w:r w:rsidR="001B06C1" w:rsidRPr="000614F9">
        <w:rPr>
          <w:i/>
          <w:iCs/>
          <w:sz w:val="28"/>
          <w:szCs w:val="28"/>
        </w:rPr>
        <w:t>xem lại quy hoạch xây dựng vùng cho phù hợp với Luật Quy hoạch.</w:t>
      </w:r>
    </w:p>
    <w:p w:rsidR="00C32644" w:rsidRPr="000614F9" w:rsidRDefault="008F5493" w:rsidP="00CB4808">
      <w:pPr>
        <w:spacing w:before="120" w:after="120"/>
        <w:ind w:firstLine="720"/>
        <w:jc w:val="both"/>
        <w:rPr>
          <w:color w:val="222222"/>
          <w:sz w:val="28"/>
          <w:szCs w:val="28"/>
          <w:shd w:val="clear" w:color="auto" w:fill="FFFFFF"/>
        </w:rPr>
      </w:pPr>
      <w:r w:rsidRPr="000614F9">
        <w:rPr>
          <w:color w:val="222222"/>
          <w:sz w:val="28"/>
          <w:szCs w:val="28"/>
          <w:shd w:val="clear" w:color="auto" w:fill="FFFFFF"/>
        </w:rPr>
        <w:t>C</w:t>
      </w:r>
      <w:r w:rsidR="001B06C1" w:rsidRPr="000614F9">
        <w:rPr>
          <w:color w:val="222222"/>
          <w:sz w:val="28"/>
          <w:szCs w:val="28"/>
          <w:shd w:val="clear" w:color="auto" w:fill="FFFFFF"/>
        </w:rPr>
        <w:t xml:space="preserve">ác nội dung quy định về quy hoạch xây dựng tại Luật Quy hoạch đô thị và Luật Xây dựng </w:t>
      </w:r>
      <w:r w:rsidR="002A19E7" w:rsidRPr="000614F9">
        <w:rPr>
          <w:color w:val="222222"/>
          <w:sz w:val="28"/>
          <w:szCs w:val="28"/>
          <w:shd w:val="clear" w:color="auto" w:fill="FFFFFF"/>
        </w:rPr>
        <w:t>hiện hành</w:t>
      </w:r>
      <w:r w:rsidR="001B06C1" w:rsidRPr="000614F9">
        <w:rPr>
          <w:color w:val="222222"/>
          <w:sz w:val="28"/>
          <w:szCs w:val="28"/>
          <w:shd w:val="clear" w:color="auto" w:fill="FFFFFF"/>
        </w:rPr>
        <w:t xml:space="preserve"> đã được </w:t>
      </w:r>
      <w:r w:rsidRPr="000614F9">
        <w:rPr>
          <w:color w:val="222222"/>
          <w:sz w:val="28"/>
          <w:szCs w:val="28"/>
          <w:shd w:val="clear" w:color="auto" w:fill="FFFFFF"/>
        </w:rPr>
        <w:t xml:space="preserve">UBTVQH chỉ đạo </w:t>
      </w:r>
      <w:r w:rsidR="001B06C1" w:rsidRPr="000614F9">
        <w:rPr>
          <w:color w:val="222222"/>
          <w:sz w:val="28"/>
          <w:szCs w:val="28"/>
          <w:shd w:val="clear" w:color="auto" w:fill="FFFFFF"/>
        </w:rPr>
        <w:t xml:space="preserve">rà soát, sửa đổi, bổ sung trong Luật sửa đổi, bổ sung một số điều của 37 luật có liên quan đến quy hoạch, đảm bảo phù hợp, thống nhất với Luật Quy hoạch; đã làm rõ loại quy hoạch nào thuộc hệ thống quy hoạch quốc gia, quy hoạch nào là quy hoạch có tính kỹ thuật chuyên ngành; đồng thời, đã quy định cụ thể về điều kiện, trình tự điều chỉnh cục bộ quy hoạch xây dựng nhằm đảm bảo việc triển khai thực hiện phù hợp với quy định tại Luật Quy hoạch. </w:t>
      </w:r>
    </w:p>
    <w:p w:rsidR="001B06C1" w:rsidRPr="000614F9" w:rsidRDefault="001B06C1" w:rsidP="00CB4808">
      <w:pPr>
        <w:spacing w:before="120" w:after="120"/>
        <w:ind w:firstLine="720"/>
        <w:jc w:val="both"/>
        <w:rPr>
          <w:sz w:val="28"/>
          <w:szCs w:val="28"/>
        </w:rPr>
      </w:pPr>
      <w:r w:rsidRPr="000614F9">
        <w:rPr>
          <w:sz w:val="28"/>
          <w:szCs w:val="28"/>
        </w:rPr>
        <w:t>Tuy nhiên, trong quá trình triển khai thực hiện có phát sinh vướng mắc liên quan tới việc tổ chức lập và phê duyệt quy hoạch phân khu của khu chức năng</w:t>
      </w:r>
      <w:r w:rsidRPr="000614F9">
        <w:rPr>
          <w:rStyle w:val="FootnoteReference"/>
          <w:sz w:val="28"/>
          <w:szCs w:val="28"/>
        </w:rPr>
        <w:footnoteReference w:id="1"/>
      </w:r>
      <w:r w:rsidRPr="000614F9">
        <w:rPr>
          <w:sz w:val="28"/>
          <w:szCs w:val="28"/>
        </w:rPr>
        <w:t xml:space="preserve">. Do đó, quy định </w:t>
      </w:r>
      <w:r w:rsidRPr="000614F9">
        <w:rPr>
          <w:color w:val="222222"/>
          <w:sz w:val="28"/>
          <w:szCs w:val="28"/>
          <w:shd w:val="clear" w:color="auto" w:fill="FFFFFF"/>
        </w:rPr>
        <w:t xml:space="preserve">về thẩm quyền phê duyệt quy hoạch xây dựng </w:t>
      </w:r>
      <w:r w:rsidR="003004D7" w:rsidRPr="000614F9">
        <w:rPr>
          <w:sz w:val="28"/>
          <w:szCs w:val="28"/>
        </w:rPr>
        <w:t xml:space="preserve">được sửa đổi, bổ sung </w:t>
      </w:r>
      <w:r w:rsidR="003004D7" w:rsidRPr="000614F9">
        <w:rPr>
          <w:color w:val="222222"/>
          <w:sz w:val="28"/>
          <w:szCs w:val="28"/>
          <w:shd w:val="clear" w:color="auto" w:fill="FFFFFF"/>
        </w:rPr>
        <w:t xml:space="preserve">như </w:t>
      </w:r>
      <w:r w:rsidR="004D078C" w:rsidRPr="000614F9">
        <w:rPr>
          <w:color w:val="222222"/>
          <w:sz w:val="28"/>
          <w:szCs w:val="28"/>
          <w:shd w:val="clear" w:color="auto" w:fill="FFFFFF"/>
        </w:rPr>
        <w:t xml:space="preserve">trong </w:t>
      </w:r>
      <w:r w:rsidRPr="000614F9">
        <w:rPr>
          <w:sz w:val="28"/>
          <w:szCs w:val="28"/>
        </w:rPr>
        <w:t>dự thảo Luật</w:t>
      </w:r>
      <w:r w:rsidR="003C27DF" w:rsidRPr="000614F9">
        <w:rPr>
          <w:sz w:val="28"/>
          <w:szCs w:val="28"/>
        </w:rPr>
        <w:t xml:space="preserve"> (s</w:t>
      </w:r>
      <w:r w:rsidR="003C27DF" w:rsidRPr="000614F9">
        <w:rPr>
          <w:color w:val="000000"/>
          <w:sz w:val="28"/>
          <w:szCs w:val="28"/>
        </w:rPr>
        <w:t xml:space="preserve">ửa đổi, bổ sung khoản 2, khoản 3 Điều 34 của Luật Xây dựng số 50/2014/QH13 đã được sửa đổi, bổ sung tại khoản 9 Điều 28 Luật số 35/2018/QH14 tại </w:t>
      </w:r>
      <w:r w:rsidR="003C27DF" w:rsidRPr="000614F9">
        <w:rPr>
          <w:sz w:val="28"/>
          <w:szCs w:val="28"/>
        </w:rPr>
        <w:t xml:space="preserve">khoản 3 Điều </w:t>
      </w:r>
      <w:r w:rsidR="00EB05F5">
        <w:rPr>
          <w:sz w:val="28"/>
          <w:szCs w:val="28"/>
        </w:rPr>
        <w:t>2</w:t>
      </w:r>
      <w:r w:rsidR="003C27DF" w:rsidRPr="000614F9">
        <w:rPr>
          <w:sz w:val="28"/>
          <w:szCs w:val="28"/>
        </w:rPr>
        <w:t xml:space="preserve"> của dự thảo Luật</w:t>
      </w:r>
      <w:r w:rsidR="003C27DF" w:rsidRPr="000614F9">
        <w:rPr>
          <w:color w:val="000000"/>
          <w:sz w:val="28"/>
          <w:szCs w:val="28"/>
        </w:rPr>
        <w:t>)</w:t>
      </w:r>
      <w:r w:rsidRPr="000614F9">
        <w:rPr>
          <w:sz w:val="28"/>
          <w:szCs w:val="28"/>
        </w:rPr>
        <w:t>.</w:t>
      </w:r>
    </w:p>
    <w:p w:rsidR="006E2DDC" w:rsidRPr="000614F9" w:rsidRDefault="006E2DDC" w:rsidP="00CB4808">
      <w:pPr>
        <w:spacing w:before="120" w:after="120"/>
        <w:ind w:firstLine="720"/>
        <w:jc w:val="both"/>
        <w:rPr>
          <w:i/>
          <w:iCs/>
          <w:sz w:val="28"/>
          <w:szCs w:val="28"/>
        </w:rPr>
      </w:pPr>
      <w:r w:rsidRPr="000614F9">
        <w:rPr>
          <w:i/>
          <w:iCs/>
          <w:sz w:val="28"/>
          <w:szCs w:val="28"/>
        </w:rPr>
        <w:t xml:space="preserve">- Có ý kiến </w:t>
      </w:r>
      <w:r w:rsidR="00445274" w:rsidRPr="000614F9">
        <w:rPr>
          <w:i/>
          <w:iCs/>
          <w:sz w:val="28"/>
          <w:szCs w:val="28"/>
        </w:rPr>
        <w:t xml:space="preserve">ĐBQH </w:t>
      </w:r>
      <w:r w:rsidRPr="000614F9">
        <w:rPr>
          <w:i/>
          <w:iCs/>
          <w:sz w:val="28"/>
          <w:szCs w:val="28"/>
        </w:rPr>
        <w:t xml:space="preserve">đề nghị </w:t>
      </w:r>
      <w:r w:rsidR="00017ADA" w:rsidRPr="000614F9">
        <w:rPr>
          <w:i/>
          <w:iCs/>
          <w:sz w:val="28"/>
          <w:szCs w:val="28"/>
        </w:rPr>
        <w:t xml:space="preserve">rà soát, loại </w:t>
      </w:r>
      <w:r w:rsidRPr="000614F9">
        <w:rPr>
          <w:i/>
          <w:iCs/>
          <w:sz w:val="28"/>
          <w:szCs w:val="28"/>
        </w:rPr>
        <w:t xml:space="preserve">bỏ </w:t>
      </w:r>
      <w:r w:rsidR="00017ADA" w:rsidRPr="000614F9">
        <w:rPr>
          <w:i/>
          <w:iCs/>
          <w:sz w:val="28"/>
          <w:szCs w:val="28"/>
        </w:rPr>
        <w:t xml:space="preserve">các quy định về sửa đổi </w:t>
      </w:r>
      <w:r w:rsidRPr="000614F9">
        <w:rPr>
          <w:i/>
          <w:iCs/>
          <w:sz w:val="28"/>
          <w:szCs w:val="28"/>
        </w:rPr>
        <w:t xml:space="preserve">Điều 25 vì nội dung này </w:t>
      </w:r>
      <w:r w:rsidR="00017ADA" w:rsidRPr="000614F9">
        <w:rPr>
          <w:i/>
          <w:iCs/>
          <w:sz w:val="28"/>
          <w:szCs w:val="28"/>
        </w:rPr>
        <w:t xml:space="preserve">đã được </w:t>
      </w:r>
      <w:r w:rsidRPr="000614F9">
        <w:rPr>
          <w:i/>
          <w:iCs/>
          <w:sz w:val="28"/>
          <w:szCs w:val="28"/>
        </w:rPr>
        <w:t xml:space="preserve">quy định </w:t>
      </w:r>
      <w:r w:rsidR="00017ADA" w:rsidRPr="000614F9">
        <w:rPr>
          <w:i/>
          <w:iCs/>
          <w:sz w:val="28"/>
          <w:szCs w:val="28"/>
        </w:rPr>
        <w:t xml:space="preserve">trong </w:t>
      </w:r>
      <w:r w:rsidRPr="000614F9">
        <w:rPr>
          <w:i/>
          <w:iCs/>
          <w:sz w:val="28"/>
          <w:szCs w:val="28"/>
        </w:rPr>
        <w:t>Luật Quy hoạch đô thị</w:t>
      </w:r>
      <w:r w:rsidR="00017ADA" w:rsidRPr="000614F9">
        <w:rPr>
          <w:i/>
          <w:iCs/>
          <w:sz w:val="28"/>
          <w:szCs w:val="28"/>
        </w:rPr>
        <w:t xml:space="preserve"> và Luật sửa đổi, bổ sung một số điều của 37 Luật có liên quan đến quy hoạch.</w:t>
      </w:r>
      <w:r w:rsidRPr="000614F9">
        <w:rPr>
          <w:i/>
          <w:iCs/>
          <w:sz w:val="28"/>
          <w:szCs w:val="28"/>
        </w:rPr>
        <w:t xml:space="preserve"> </w:t>
      </w:r>
    </w:p>
    <w:p w:rsidR="006E2DDC" w:rsidRPr="000614F9" w:rsidRDefault="00017ADA" w:rsidP="00CB4808">
      <w:pPr>
        <w:spacing w:before="120" w:after="120"/>
        <w:ind w:firstLine="720"/>
        <w:jc w:val="both"/>
        <w:rPr>
          <w:sz w:val="28"/>
          <w:szCs w:val="28"/>
        </w:rPr>
      </w:pPr>
      <w:r w:rsidRPr="000614F9">
        <w:rPr>
          <w:sz w:val="28"/>
          <w:szCs w:val="28"/>
        </w:rPr>
        <w:t xml:space="preserve">Tiếp thu ý kiến này, </w:t>
      </w:r>
      <w:r w:rsidR="008F5493" w:rsidRPr="000614F9">
        <w:rPr>
          <w:sz w:val="28"/>
          <w:szCs w:val="28"/>
        </w:rPr>
        <w:t>UB</w:t>
      </w:r>
      <w:r w:rsidRPr="000614F9">
        <w:rPr>
          <w:sz w:val="28"/>
          <w:szCs w:val="28"/>
        </w:rPr>
        <w:t xml:space="preserve">TVQH đã chỉ đạo các cơ quan hữu quan </w:t>
      </w:r>
      <w:r w:rsidR="003936C8" w:rsidRPr="000614F9">
        <w:rPr>
          <w:sz w:val="28"/>
          <w:szCs w:val="28"/>
        </w:rPr>
        <w:t xml:space="preserve">nghiên cứu, </w:t>
      </w:r>
      <w:r w:rsidRPr="000614F9">
        <w:rPr>
          <w:sz w:val="28"/>
          <w:szCs w:val="28"/>
        </w:rPr>
        <w:t>rà soát các quy định có liên quan</w:t>
      </w:r>
      <w:r w:rsidR="006E2DDC" w:rsidRPr="000614F9">
        <w:rPr>
          <w:sz w:val="28"/>
          <w:szCs w:val="28"/>
          <w:shd w:val="clear" w:color="auto" w:fill="FFFFFF"/>
          <w:lang w:val="nl-NL"/>
        </w:rPr>
        <w:t xml:space="preserve"> </w:t>
      </w:r>
      <w:r w:rsidR="00A16990" w:rsidRPr="000614F9">
        <w:rPr>
          <w:sz w:val="28"/>
          <w:szCs w:val="28"/>
          <w:shd w:val="clear" w:color="auto" w:fill="FFFFFF"/>
          <w:lang w:val="nl-NL"/>
        </w:rPr>
        <w:t xml:space="preserve">và </w:t>
      </w:r>
      <w:r w:rsidR="00964301" w:rsidRPr="000614F9">
        <w:rPr>
          <w:sz w:val="28"/>
          <w:szCs w:val="28"/>
          <w:shd w:val="clear" w:color="auto" w:fill="FFFFFF"/>
        </w:rPr>
        <w:t>dự thảo Luật</w:t>
      </w:r>
      <w:r w:rsidR="00964301" w:rsidRPr="000614F9">
        <w:rPr>
          <w:sz w:val="28"/>
          <w:szCs w:val="28"/>
          <w:shd w:val="clear" w:color="auto" w:fill="FFFFFF"/>
          <w:lang w:val="nl-NL"/>
        </w:rPr>
        <w:t xml:space="preserve"> </w:t>
      </w:r>
      <w:r w:rsidR="006E0E37" w:rsidRPr="000614F9">
        <w:rPr>
          <w:sz w:val="28"/>
          <w:szCs w:val="28"/>
          <w:shd w:val="clear" w:color="auto" w:fill="FFFFFF"/>
          <w:lang w:val="nl-NL"/>
        </w:rPr>
        <w:t>đã</w:t>
      </w:r>
      <w:r w:rsidR="006E0E37" w:rsidRPr="000614F9">
        <w:rPr>
          <w:sz w:val="28"/>
          <w:szCs w:val="28"/>
          <w:shd w:val="clear" w:color="auto" w:fill="FFFFFF"/>
        </w:rPr>
        <w:t xml:space="preserve"> </w:t>
      </w:r>
      <w:r w:rsidR="006E0E37" w:rsidRPr="000614F9">
        <w:rPr>
          <w:sz w:val="28"/>
          <w:szCs w:val="28"/>
          <w:shd w:val="clear" w:color="auto" w:fill="FFFFFF"/>
          <w:lang w:val="nl-NL"/>
        </w:rPr>
        <w:t>bỏ</w:t>
      </w:r>
      <w:r w:rsidR="006E0E37" w:rsidRPr="000614F9">
        <w:rPr>
          <w:sz w:val="28"/>
          <w:szCs w:val="28"/>
          <w:shd w:val="clear" w:color="auto" w:fill="FFFFFF"/>
        </w:rPr>
        <w:t xml:space="preserve"> </w:t>
      </w:r>
      <w:r w:rsidR="006E2DDC" w:rsidRPr="000614F9">
        <w:rPr>
          <w:sz w:val="28"/>
          <w:szCs w:val="28"/>
          <w:shd w:val="clear" w:color="auto" w:fill="FFFFFF"/>
          <w:lang w:val="nl-NL"/>
        </w:rPr>
        <w:t xml:space="preserve">quy định </w:t>
      </w:r>
      <w:r w:rsidR="00A16990" w:rsidRPr="000614F9">
        <w:rPr>
          <w:sz w:val="28"/>
          <w:szCs w:val="28"/>
          <w:shd w:val="clear" w:color="auto" w:fill="FFFFFF"/>
          <w:lang w:val="nl-NL"/>
        </w:rPr>
        <w:t xml:space="preserve">sửa đổi </w:t>
      </w:r>
      <w:r w:rsidR="006E2DDC" w:rsidRPr="000614F9">
        <w:rPr>
          <w:sz w:val="28"/>
          <w:szCs w:val="28"/>
          <w:shd w:val="clear" w:color="auto" w:fill="FFFFFF"/>
          <w:lang w:val="nl-NL"/>
        </w:rPr>
        <w:t>Điều 25</w:t>
      </w:r>
      <w:r w:rsidR="006E2DDC" w:rsidRPr="000614F9">
        <w:rPr>
          <w:sz w:val="28"/>
          <w:szCs w:val="28"/>
          <w:shd w:val="clear" w:color="auto" w:fill="FFFFFF"/>
        </w:rPr>
        <w:t>.  </w:t>
      </w:r>
    </w:p>
    <w:p w:rsidR="001B06C1" w:rsidRPr="000614F9" w:rsidRDefault="001B06C1" w:rsidP="00CB4808">
      <w:pPr>
        <w:spacing w:before="120" w:after="120"/>
        <w:ind w:firstLine="720"/>
        <w:jc w:val="both"/>
        <w:rPr>
          <w:i/>
          <w:iCs/>
          <w:sz w:val="28"/>
          <w:szCs w:val="28"/>
          <w:lang w:val="nl-NL"/>
        </w:rPr>
      </w:pPr>
      <w:r w:rsidRPr="000614F9">
        <w:rPr>
          <w:i/>
          <w:iCs/>
          <w:sz w:val="28"/>
          <w:szCs w:val="28"/>
        </w:rPr>
        <w:t xml:space="preserve">- Một số ý kiến ĐBQH đề nghị cần có giải pháp hạn chế quy hoạch </w:t>
      </w:r>
      <w:r w:rsidRPr="000614F9">
        <w:rPr>
          <w:i/>
          <w:iCs/>
          <w:sz w:val="28"/>
          <w:szCs w:val="28"/>
          <w:lang w:val="nl-NL"/>
        </w:rPr>
        <w:t>“</w:t>
      </w:r>
      <w:r w:rsidRPr="000614F9">
        <w:rPr>
          <w:i/>
          <w:iCs/>
          <w:sz w:val="28"/>
          <w:szCs w:val="28"/>
        </w:rPr>
        <w:t>treo</w:t>
      </w:r>
      <w:r w:rsidRPr="000614F9">
        <w:rPr>
          <w:i/>
          <w:iCs/>
          <w:sz w:val="28"/>
          <w:szCs w:val="28"/>
          <w:lang w:val="nl-NL"/>
        </w:rPr>
        <w:t>”</w:t>
      </w:r>
      <w:r w:rsidRPr="000614F9">
        <w:rPr>
          <w:i/>
          <w:iCs/>
          <w:sz w:val="28"/>
          <w:szCs w:val="28"/>
        </w:rPr>
        <w:t xml:space="preserve">; cần </w:t>
      </w:r>
      <w:r w:rsidRPr="000614F9">
        <w:rPr>
          <w:i/>
          <w:iCs/>
          <w:sz w:val="28"/>
          <w:szCs w:val="28"/>
          <w:lang w:val="nl-NL"/>
        </w:rPr>
        <w:t xml:space="preserve">cấp </w:t>
      </w:r>
      <w:r w:rsidR="0079327C" w:rsidRPr="000614F9">
        <w:rPr>
          <w:i/>
          <w:iCs/>
          <w:sz w:val="28"/>
          <w:szCs w:val="28"/>
          <w:lang w:val="nl-NL"/>
        </w:rPr>
        <w:t xml:space="preserve">giấy </w:t>
      </w:r>
      <w:r w:rsidRPr="000614F9">
        <w:rPr>
          <w:i/>
          <w:iCs/>
          <w:sz w:val="28"/>
          <w:szCs w:val="28"/>
          <w:lang w:val="nl-NL"/>
        </w:rPr>
        <w:t xml:space="preserve">phép xây dựng có thời hạn </w:t>
      </w:r>
      <w:r w:rsidRPr="000614F9">
        <w:rPr>
          <w:i/>
          <w:iCs/>
          <w:sz w:val="28"/>
          <w:szCs w:val="28"/>
        </w:rPr>
        <w:t xml:space="preserve">trong các khu </w:t>
      </w:r>
      <w:r w:rsidRPr="000614F9">
        <w:rPr>
          <w:i/>
          <w:iCs/>
          <w:sz w:val="28"/>
          <w:szCs w:val="28"/>
          <w:lang w:val="nl-NL"/>
        </w:rPr>
        <w:t xml:space="preserve">đất có </w:t>
      </w:r>
      <w:r w:rsidRPr="000614F9">
        <w:rPr>
          <w:i/>
          <w:iCs/>
          <w:sz w:val="28"/>
          <w:szCs w:val="28"/>
        </w:rPr>
        <w:t xml:space="preserve">quy hoạch chậm triển khai </w:t>
      </w:r>
      <w:r w:rsidRPr="000614F9">
        <w:rPr>
          <w:i/>
          <w:iCs/>
          <w:sz w:val="28"/>
          <w:szCs w:val="28"/>
          <w:lang w:val="nl-NL"/>
        </w:rPr>
        <w:t xml:space="preserve">để bảo </w:t>
      </w:r>
      <w:r w:rsidRPr="000614F9">
        <w:rPr>
          <w:i/>
          <w:iCs/>
          <w:sz w:val="28"/>
          <w:szCs w:val="28"/>
        </w:rPr>
        <w:t>vệ quyền, lợi ích hợp pháp của người dân.</w:t>
      </w:r>
      <w:r w:rsidRPr="000614F9">
        <w:rPr>
          <w:i/>
          <w:iCs/>
          <w:sz w:val="28"/>
          <w:szCs w:val="28"/>
          <w:lang w:val="nl-NL"/>
        </w:rPr>
        <w:t xml:space="preserve"> </w:t>
      </w:r>
    </w:p>
    <w:bookmarkEnd w:id="3"/>
    <w:p w:rsidR="004D77F0" w:rsidRPr="000614F9" w:rsidRDefault="008F5493" w:rsidP="00CB4808">
      <w:pPr>
        <w:spacing w:before="120" w:after="120"/>
        <w:ind w:firstLine="720"/>
        <w:jc w:val="both"/>
        <w:rPr>
          <w:color w:val="FF0000"/>
          <w:sz w:val="28"/>
          <w:szCs w:val="28"/>
        </w:rPr>
      </w:pPr>
      <w:r w:rsidRPr="000614F9">
        <w:rPr>
          <w:sz w:val="28"/>
          <w:szCs w:val="28"/>
          <w:lang w:val="nl-NL"/>
        </w:rPr>
        <w:t>UB</w:t>
      </w:r>
      <w:r w:rsidR="00060C5E" w:rsidRPr="000614F9">
        <w:rPr>
          <w:sz w:val="28"/>
          <w:szCs w:val="28"/>
        </w:rPr>
        <w:t>TVQH nhận thấy, v</w:t>
      </w:r>
      <w:r w:rsidR="009356B6" w:rsidRPr="000614F9">
        <w:rPr>
          <w:sz w:val="28"/>
          <w:szCs w:val="28"/>
        </w:rPr>
        <w:t xml:space="preserve">ề quy hoạch chậm triển khai thực hiện, pháp luật về quy hoạch xây dựng đã có quy định về rà soát quy hoạch để kịp thời xem xét điều chỉnh phù hợp với tình hình phát triển (Điều 46 Luật Quy hoạch đô thị và Điều 15 Luật Xây dựng). Luật Xây dựng hiện hành đã có quy định về việc xây dựng công trình, nhà ở riêng lẻ có thời hạn trong vùng quy hoạch. Trên thực tế có nhiều quy hoạch triển khai quá chậm trễ, kéo dài so với quy định đã gây nhiều khó khăn, ảnh hưởng tới đời sống và quyền, lợi ích hợp pháp của tổ chức, cá nhân. Tiếp thu ý kiến </w:t>
      </w:r>
      <w:r w:rsidR="00C748DB" w:rsidRPr="000614F9">
        <w:rPr>
          <w:sz w:val="28"/>
          <w:szCs w:val="28"/>
        </w:rPr>
        <w:t xml:space="preserve">của </w:t>
      </w:r>
      <w:r w:rsidR="009356B6" w:rsidRPr="000614F9">
        <w:rPr>
          <w:sz w:val="28"/>
          <w:szCs w:val="28"/>
        </w:rPr>
        <w:t>ĐBQH</w:t>
      </w:r>
      <w:r w:rsidR="00C748DB" w:rsidRPr="000614F9">
        <w:rPr>
          <w:sz w:val="28"/>
          <w:szCs w:val="28"/>
        </w:rPr>
        <w:t xml:space="preserve"> và</w:t>
      </w:r>
      <w:r w:rsidR="009356B6" w:rsidRPr="000614F9">
        <w:rPr>
          <w:sz w:val="28"/>
          <w:szCs w:val="28"/>
        </w:rPr>
        <w:t xml:space="preserve"> để bảo đảm phù hợp với quy định tại Điều 49 Luật Đất đai năm 2013, dự thảo Luật đã được nghiên cứu sửa đổi, bổ sung quy định về cấp giấy phép xây dựng có thời hạn nhằm bảo </w:t>
      </w:r>
      <w:r w:rsidRPr="000614F9">
        <w:rPr>
          <w:sz w:val="28"/>
          <w:szCs w:val="28"/>
        </w:rPr>
        <w:t>đảm</w:t>
      </w:r>
      <w:r w:rsidR="009356B6" w:rsidRPr="000614F9">
        <w:rPr>
          <w:sz w:val="28"/>
          <w:szCs w:val="28"/>
        </w:rPr>
        <w:t xml:space="preserve"> quyền, lợi ích hợp pháp của người dân trong các khu quy hoạch chậm triển khai</w:t>
      </w:r>
      <w:r w:rsidR="009356B6" w:rsidRPr="000614F9">
        <w:rPr>
          <w:i/>
          <w:sz w:val="28"/>
          <w:szCs w:val="28"/>
        </w:rPr>
        <w:t xml:space="preserve"> </w:t>
      </w:r>
      <w:r w:rsidR="009356B6" w:rsidRPr="000614F9">
        <w:rPr>
          <w:sz w:val="28"/>
          <w:szCs w:val="28"/>
        </w:rPr>
        <w:t>tại Điều 94 như dự thảo Luật</w:t>
      </w:r>
      <w:r w:rsidR="004D77F0" w:rsidRPr="000614F9">
        <w:rPr>
          <w:color w:val="FF0000"/>
          <w:sz w:val="28"/>
          <w:szCs w:val="28"/>
        </w:rPr>
        <w:t>.</w:t>
      </w:r>
    </w:p>
    <w:p w:rsidR="004D77F0" w:rsidRPr="000614F9" w:rsidRDefault="00D87B6A" w:rsidP="00CB4808">
      <w:pPr>
        <w:spacing w:before="240" w:after="120"/>
        <w:ind w:firstLine="720"/>
        <w:jc w:val="both"/>
        <w:rPr>
          <w:b/>
          <w:sz w:val="28"/>
          <w:szCs w:val="28"/>
          <w:lang w:val="es-CO"/>
        </w:rPr>
      </w:pPr>
      <w:r w:rsidRPr="000614F9">
        <w:rPr>
          <w:b/>
          <w:sz w:val="28"/>
          <w:szCs w:val="28"/>
        </w:rPr>
        <w:t>4</w:t>
      </w:r>
      <w:r w:rsidR="003A7FEC" w:rsidRPr="000614F9">
        <w:rPr>
          <w:b/>
          <w:sz w:val="28"/>
          <w:szCs w:val="28"/>
        </w:rPr>
        <w:t xml:space="preserve">. </w:t>
      </w:r>
      <w:r w:rsidR="004D77F0" w:rsidRPr="000614F9">
        <w:rPr>
          <w:b/>
          <w:sz w:val="28"/>
          <w:szCs w:val="28"/>
          <w:lang w:val="es-CO"/>
        </w:rPr>
        <w:t xml:space="preserve">Về phân loại </w:t>
      </w:r>
      <w:r w:rsidR="004D77F0" w:rsidRPr="000614F9">
        <w:rPr>
          <w:b/>
          <w:sz w:val="28"/>
          <w:szCs w:val="28"/>
          <w:lang w:val="nl-NL"/>
        </w:rPr>
        <w:t>và</w:t>
      </w:r>
      <w:r w:rsidR="004D77F0" w:rsidRPr="000614F9">
        <w:rPr>
          <w:b/>
          <w:sz w:val="28"/>
          <w:szCs w:val="28"/>
          <w:lang w:val="es-CO"/>
        </w:rPr>
        <w:t xml:space="preserve"> </w:t>
      </w:r>
      <w:r w:rsidR="004D77F0" w:rsidRPr="000614F9">
        <w:rPr>
          <w:b/>
          <w:sz w:val="28"/>
          <w:szCs w:val="28"/>
        </w:rPr>
        <w:t>cấp</w:t>
      </w:r>
      <w:r w:rsidR="004D77F0" w:rsidRPr="000614F9">
        <w:rPr>
          <w:b/>
          <w:sz w:val="28"/>
          <w:szCs w:val="28"/>
          <w:lang w:val="es-CO"/>
        </w:rPr>
        <w:t xml:space="preserve"> công trình xây dựng, dự án đầu tư xây dựng (</w:t>
      </w:r>
      <w:r w:rsidR="004D77F0" w:rsidRPr="000614F9">
        <w:rPr>
          <w:b/>
          <w:iCs/>
          <w:sz w:val="28"/>
          <w:szCs w:val="28"/>
          <w:lang w:val="nl-NL"/>
        </w:rPr>
        <w:t xml:space="preserve">sửa đổi </w:t>
      </w:r>
      <w:r w:rsidR="004D77F0" w:rsidRPr="000614F9">
        <w:rPr>
          <w:b/>
          <w:sz w:val="28"/>
          <w:szCs w:val="28"/>
          <w:lang w:val="es-CO"/>
        </w:rPr>
        <w:t>Điều 5 và Điều 49)</w:t>
      </w:r>
    </w:p>
    <w:p w:rsidR="001F5964" w:rsidRPr="000614F9" w:rsidRDefault="001F5964" w:rsidP="00CB4808">
      <w:pPr>
        <w:spacing w:before="120" w:after="120"/>
        <w:ind w:firstLine="720"/>
        <w:jc w:val="both"/>
        <w:rPr>
          <w:i/>
          <w:sz w:val="28"/>
          <w:szCs w:val="28"/>
          <w:lang w:val="es-CO"/>
        </w:rPr>
      </w:pPr>
      <w:r w:rsidRPr="000614F9">
        <w:rPr>
          <w:i/>
          <w:sz w:val="28"/>
          <w:szCs w:val="28"/>
          <w:lang w:val="es-CO"/>
        </w:rPr>
        <w:t xml:space="preserve">- Có ý kiến </w:t>
      </w:r>
      <w:r w:rsidR="00060C5E" w:rsidRPr="000614F9">
        <w:rPr>
          <w:i/>
          <w:sz w:val="28"/>
          <w:szCs w:val="28"/>
          <w:lang w:val="es-CO"/>
        </w:rPr>
        <w:t>ĐBQH</w:t>
      </w:r>
      <w:r w:rsidR="00060C5E" w:rsidRPr="000614F9">
        <w:rPr>
          <w:i/>
          <w:sz w:val="28"/>
          <w:szCs w:val="28"/>
        </w:rPr>
        <w:t xml:space="preserve"> </w:t>
      </w:r>
      <w:r w:rsidRPr="000614F9">
        <w:rPr>
          <w:i/>
          <w:sz w:val="28"/>
          <w:szCs w:val="28"/>
          <w:lang w:val="es-CO"/>
        </w:rPr>
        <w:t xml:space="preserve">đề nghị Chính phủ giải trình làm rõ việc phân cấp công trình. </w:t>
      </w:r>
      <w:r w:rsidRPr="000614F9">
        <w:rPr>
          <w:rFonts w:eastAsia="Times New Roman"/>
          <w:i/>
          <w:sz w:val="28"/>
          <w:szCs w:val="28"/>
          <w:lang w:eastAsia="en-US"/>
        </w:rPr>
        <w:t>Một số ý kiến đề nghị giữ quy định về loại, cấp công trình xây dựng như Luật hiện hành;</w:t>
      </w:r>
      <w:r w:rsidRPr="000614F9">
        <w:rPr>
          <w:rFonts w:eastAsia="Times New Roman"/>
          <w:i/>
          <w:sz w:val="28"/>
          <w:szCs w:val="28"/>
          <w:lang w:val="cs-CZ" w:eastAsia="en-US"/>
        </w:rPr>
        <w:t xml:space="preserve"> ý kiến khác đề nghị nếu sửa đổi thì </w:t>
      </w:r>
      <w:r w:rsidRPr="000614F9">
        <w:rPr>
          <w:rFonts w:eastAsia="Times New Roman"/>
          <w:i/>
          <w:sz w:val="28"/>
          <w:szCs w:val="28"/>
          <w:lang w:val="es-CO" w:eastAsia="en-US"/>
        </w:rPr>
        <w:t>loại</w:t>
      </w:r>
      <w:r w:rsidRPr="000614F9">
        <w:rPr>
          <w:rFonts w:eastAsia="Times New Roman"/>
          <w:i/>
          <w:sz w:val="28"/>
          <w:szCs w:val="28"/>
          <w:lang w:eastAsia="en-US"/>
        </w:rPr>
        <w:t>,</w:t>
      </w:r>
      <w:r w:rsidRPr="000614F9">
        <w:rPr>
          <w:rFonts w:eastAsia="Times New Roman"/>
          <w:i/>
          <w:sz w:val="28"/>
          <w:szCs w:val="28"/>
          <w:lang w:val="es-CO" w:eastAsia="en-US"/>
        </w:rPr>
        <w:t xml:space="preserve"> cấp công trình xây dựng nào đã ổn định thì giữ lại, không phù hợp sẽ sửa hoặc loại bỏ.</w:t>
      </w:r>
    </w:p>
    <w:p w:rsidR="001F5964" w:rsidRPr="000614F9" w:rsidRDefault="001F5964" w:rsidP="00CB4808">
      <w:pPr>
        <w:widowControl w:val="0"/>
        <w:spacing w:before="120" w:after="120"/>
        <w:ind w:firstLine="720"/>
        <w:jc w:val="both"/>
        <w:textAlignment w:val="baseline"/>
        <w:rPr>
          <w:sz w:val="28"/>
          <w:szCs w:val="28"/>
          <w:lang w:val="es-CO" w:eastAsia="en-US"/>
        </w:rPr>
      </w:pPr>
      <w:r w:rsidRPr="000614F9">
        <w:rPr>
          <w:sz w:val="28"/>
          <w:szCs w:val="28"/>
          <w:lang w:val="es-CO"/>
        </w:rPr>
        <w:t>Tiếp thu ý kiến của ĐBQH, trong dự thảo Luật vẫn giữ</w:t>
      </w:r>
      <w:r w:rsidRPr="000614F9">
        <w:rPr>
          <w:sz w:val="28"/>
          <w:szCs w:val="28"/>
        </w:rPr>
        <w:t xml:space="preserve"> quy định </w:t>
      </w:r>
      <w:r w:rsidRPr="000614F9">
        <w:rPr>
          <w:sz w:val="28"/>
          <w:szCs w:val="28"/>
          <w:lang w:val="es-CO"/>
        </w:rPr>
        <w:t>về phân</w:t>
      </w:r>
      <w:r w:rsidRPr="000614F9">
        <w:rPr>
          <w:sz w:val="28"/>
          <w:szCs w:val="28"/>
        </w:rPr>
        <w:t xml:space="preserve"> loại</w:t>
      </w:r>
      <w:r w:rsidRPr="000614F9">
        <w:rPr>
          <w:sz w:val="28"/>
          <w:szCs w:val="28"/>
          <w:lang w:val="es-CO"/>
        </w:rPr>
        <w:t>,</w:t>
      </w:r>
      <w:r w:rsidRPr="000614F9">
        <w:rPr>
          <w:sz w:val="28"/>
          <w:szCs w:val="28"/>
        </w:rPr>
        <w:t xml:space="preserve"> cấp công trình,</w:t>
      </w:r>
      <w:r w:rsidRPr="000614F9">
        <w:rPr>
          <w:sz w:val="28"/>
          <w:szCs w:val="28"/>
          <w:lang w:val="es-CO"/>
        </w:rPr>
        <w:t xml:space="preserve"> nhưng đã</w:t>
      </w:r>
      <w:r w:rsidRPr="000614F9">
        <w:rPr>
          <w:sz w:val="28"/>
          <w:szCs w:val="28"/>
        </w:rPr>
        <w:t xml:space="preserve"> loại bỏ một số tiêu chí phân cấp đã được quy định trong quy chuẩn kỹ thuật, tiêu chuẩn kỹ thuật chuyên ngành (các tiêu chí về thời hạn sử dụng, vật liệu xây dựng và yêu cầu kỹ thuật). Cấp công trình được xác định cho từng loại công trình để phục vụ quản lý các hoạt động đầu tư xây dựng gồm cấp đặc biệt, cấp I, cấp II, cấp III, cấp IV. Cấp công trình để quản lý các nội dung khác được thực hiện theo quy định của pháp luật có liên quan</w:t>
      </w:r>
      <w:r w:rsidRPr="000614F9">
        <w:rPr>
          <w:sz w:val="28"/>
          <w:szCs w:val="28"/>
          <w:lang w:val="es-CO" w:eastAsia="en-US"/>
        </w:rPr>
        <w:t>.</w:t>
      </w:r>
    </w:p>
    <w:p w:rsidR="001F5964" w:rsidRPr="000614F9" w:rsidRDefault="001F5964" w:rsidP="00CB4808">
      <w:pPr>
        <w:spacing w:before="120" w:after="120"/>
        <w:ind w:firstLine="720"/>
        <w:jc w:val="both"/>
        <w:rPr>
          <w:sz w:val="28"/>
          <w:szCs w:val="28"/>
        </w:rPr>
      </w:pPr>
      <w:r w:rsidRPr="000614F9">
        <w:rPr>
          <w:sz w:val="28"/>
          <w:szCs w:val="28"/>
        </w:rPr>
        <w:t xml:space="preserve">Việc sửa đổi, bổ sung phân loại, phân cấp công trình nhằm đảm bảo tính đồng bộ trong hệ thống các văn bản quy phạm pháp luật và chủ yếu mang tính chất sắp xếp lại cho khoa học, dễ áp dụng và không gây xáo trộn trong việc phân loại, phân cấp công trình trong thực tế, không ảnh hưởng lớn tới các hoạt động xây dựng hiện nay. </w:t>
      </w:r>
    </w:p>
    <w:p w:rsidR="00306C0A" w:rsidRPr="000614F9" w:rsidRDefault="001F5964" w:rsidP="00CB4808">
      <w:pPr>
        <w:spacing w:before="120" w:after="120"/>
        <w:ind w:firstLine="567"/>
        <w:jc w:val="both"/>
        <w:rPr>
          <w:rFonts w:eastAsia="Times New Roman"/>
          <w:i/>
          <w:spacing w:val="-4"/>
          <w:sz w:val="28"/>
          <w:szCs w:val="28"/>
          <w:lang w:val="es-CO" w:eastAsia="en-US"/>
        </w:rPr>
      </w:pPr>
      <w:r w:rsidRPr="000614F9">
        <w:rPr>
          <w:i/>
          <w:spacing w:val="-4"/>
          <w:sz w:val="28"/>
          <w:szCs w:val="28"/>
          <w:lang w:val="es-CO"/>
        </w:rPr>
        <w:t xml:space="preserve">- </w:t>
      </w:r>
      <w:r w:rsidR="00306C0A" w:rsidRPr="000614F9">
        <w:rPr>
          <w:i/>
          <w:spacing w:val="-4"/>
          <w:sz w:val="28"/>
          <w:szCs w:val="28"/>
          <w:lang w:val="es-CO"/>
        </w:rPr>
        <w:t xml:space="preserve">Một số ý kiến </w:t>
      </w:r>
      <w:r w:rsidR="00060C5E" w:rsidRPr="000614F9">
        <w:rPr>
          <w:i/>
          <w:spacing w:val="-4"/>
          <w:sz w:val="28"/>
          <w:szCs w:val="28"/>
          <w:lang w:val="es-CO"/>
        </w:rPr>
        <w:t>ĐBQH</w:t>
      </w:r>
      <w:r w:rsidR="00060C5E" w:rsidRPr="000614F9">
        <w:rPr>
          <w:i/>
          <w:spacing w:val="-4"/>
          <w:sz w:val="28"/>
          <w:szCs w:val="28"/>
        </w:rPr>
        <w:t xml:space="preserve"> </w:t>
      </w:r>
      <w:r w:rsidR="00306C0A" w:rsidRPr="000614F9">
        <w:rPr>
          <w:i/>
          <w:spacing w:val="-4"/>
          <w:sz w:val="28"/>
          <w:szCs w:val="28"/>
          <w:lang w:val="es-CO"/>
        </w:rPr>
        <w:t xml:space="preserve">đề nghị quy định rõ việc phân loại dự án trong dự thảo Luật; </w:t>
      </w:r>
      <w:r w:rsidR="00306C0A" w:rsidRPr="000614F9">
        <w:rPr>
          <w:rFonts w:eastAsia="Times New Roman"/>
          <w:i/>
          <w:spacing w:val="-4"/>
          <w:sz w:val="28"/>
          <w:szCs w:val="28"/>
          <w:lang w:val="es-CO" w:eastAsia="en-US"/>
        </w:rPr>
        <w:t>làm rõ tiêu chí xác định loại dự án, theo tiêu chí vốn hay theo tên loại dự án; cơ chế quản lý phù hợp đối với d</w:t>
      </w:r>
      <w:r w:rsidR="00306C0A" w:rsidRPr="000614F9">
        <w:rPr>
          <w:i/>
          <w:spacing w:val="-4"/>
          <w:sz w:val="28"/>
          <w:szCs w:val="28"/>
          <w:lang w:val="es-CO"/>
        </w:rPr>
        <w:t xml:space="preserve">ự án sử dụng nhiều nguồn vốn khác nhau. </w:t>
      </w:r>
    </w:p>
    <w:p w:rsidR="000D2EBC" w:rsidRPr="000614F9" w:rsidRDefault="00306C0A" w:rsidP="00CB4808">
      <w:pPr>
        <w:spacing w:before="120" w:after="120"/>
        <w:ind w:firstLine="720"/>
        <w:jc w:val="both"/>
        <w:rPr>
          <w:sz w:val="28"/>
          <w:szCs w:val="28"/>
          <w:lang w:val="es-CO" w:eastAsia="en-US"/>
        </w:rPr>
      </w:pPr>
      <w:r w:rsidRPr="000614F9">
        <w:rPr>
          <w:sz w:val="28"/>
          <w:szCs w:val="28"/>
          <w:lang w:val="es-CO" w:eastAsia="en-US"/>
        </w:rPr>
        <w:t xml:space="preserve">Để đảm bảo thống nhất, đồng bộ giữa các luật </w:t>
      </w:r>
      <w:r w:rsidR="008F5493" w:rsidRPr="000614F9">
        <w:rPr>
          <w:sz w:val="28"/>
          <w:szCs w:val="28"/>
          <w:lang w:val="es-CO" w:eastAsia="en-US"/>
        </w:rPr>
        <w:t>cũng như</w:t>
      </w:r>
      <w:r w:rsidRPr="000614F9">
        <w:rPr>
          <w:sz w:val="28"/>
          <w:szCs w:val="28"/>
          <w:lang w:val="es-CO" w:eastAsia="en-US"/>
        </w:rPr>
        <w:t xml:space="preserve"> giải quyết vướng mắc về sự khác nhau giữa công năng phục vụ của toàn dự án</w:t>
      </w:r>
      <w:r w:rsidR="008F5493" w:rsidRPr="000614F9">
        <w:rPr>
          <w:sz w:val="28"/>
          <w:szCs w:val="28"/>
          <w:lang w:val="es-CO" w:eastAsia="en-US"/>
        </w:rPr>
        <w:t>,</w:t>
      </w:r>
      <w:r w:rsidRPr="000614F9">
        <w:rPr>
          <w:sz w:val="28"/>
          <w:szCs w:val="28"/>
          <w:lang w:val="es-CO" w:eastAsia="en-US"/>
        </w:rPr>
        <w:t xml:space="preserve"> các công trình trong dự án, dự thảo Luật đã </w:t>
      </w:r>
      <w:r w:rsidR="00A54062" w:rsidRPr="000614F9">
        <w:rPr>
          <w:sz w:val="28"/>
          <w:szCs w:val="28"/>
          <w:lang w:val="es-CO" w:eastAsia="en-US"/>
        </w:rPr>
        <w:t xml:space="preserve">được </w:t>
      </w:r>
      <w:r w:rsidRPr="000614F9">
        <w:rPr>
          <w:sz w:val="28"/>
          <w:szCs w:val="28"/>
          <w:lang w:val="es-CO" w:eastAsia="en-US"/>
        </w:rPr>
        <w:t xml:space="preserve">sửa đổi, bổ sung Điều 49, bổ sung tiêu chí phân loại dự án theo công năng phục vụ và tính chất chuyên ngành. Theo đó, </w:t>
      </w:r>
      <w:r w:rsidRPr="000614F9">
        <w:rPr>
          <w:sz w:val="28"/>
          <w:lang w:val="es-CO"/>
        </w:rPr>
        <w:t>d</w:t>
      </w:r>
      <w:r w:rsidRPr="000614F9">
        <w:rPr>
          <w:sz w:val="28"/>
        </w:rPr>
        <w:t>ự án đầu tư xây dựng được phân loại theo</w:t>
      </w:r>
      <w:r w:rsidRPr="000614F9">
        <w:rPr>
          <w:sz w:val="28"/>
          <w:lang w:val="es-CO"/>
        </w:rPr>
        <w:t>:</w:t>
      </w:r>
      <w:r w:rsidRPr="000614F9">
        <w:rPr>
          <w:sz w:val="28"/>
        </w:rPr>
        <w:t xml:space="preserve"> </w:t>
      </w:r>
      <w:r w:rsidRPr="000614F9">
        <w:rPr>
          <w:sz w:val="28"/>
          <w:lang w:val="es-CO"/>
        </w:rPr>
        <w:t>(i) Q</w:t>
      </w:r>
      <w:r w:rsidRPr="000614F9">
        <w:rPr>
          <w:sz w:val="28"/>
        </w:rPr>
        <w:t xml:space="preserve">uy mô, tầm quan trọng; </w:t>
      </w:r>
      <w:r w:rsidRPr="000614F9">
        <w:rPr>
          <w:sz w:val="28"/>
          <w:lang w:val="es-CO"/>
        </w:rPr>
        <w:t>(ii) C</w:t>
      </w:r>
      <w:r w:rsidRPr="000614F9">
        <w:rPr>
          <w:sz w:val="28"/>
        </w:rPr>
        <w:t xml:space="preserve">ông năng phục vụ, tính chất chuyên ngành của công trình; </w:t>
      </w:r>
      <w:r w:rsidRPr="000614F9">
        <w:rPr>
          <w:sz w:val="28"/>
          <w:lang w:val="es-CO"/>
        </w:rPr>
        <w:t>(iii) N</w:t>
      </w:r>
      <w:r w:rsidRPr="000614F9">
        <w:rPr>
          <w:sz w:val="28"/>
        </w:rPr>
        <w:t>guồn vốn sử dụng</w:t>
      </w:r>
      <w:r w:rsidR="0040580D" w:rsidRPr="000614F9">
        <w:rPr>
          <w:sz w:val="28"/>
        </w:rPr>
        <w:t xml:space="preserve"> và hình thức đầu tư</w:t>
      </w:r>
      <w:r w:rsidRPr="000614F9">
        <w:rPr>
          <w:sz w:val="28"/>
        </w:rPr>
        <w:t>.</w:t>
      </w:r>
      <w:r w:rsidRPr="000614F9">
        <w:rPr>
          <w:sz w:val="28"/>
          <w:szCs w:val="28"/>
          <w:lang w:val="es-CO" w:eastAsia="en-US"/>
        </w:rPr>
        <w:t xml:space="preserve"> Trên cơ sở phân loại này, dự thảo Luật đã được sửa đổi, bổ sung các quy định về phương thức quản lý phù hợp, đảm bảo thống nhất với pháp luật về đầu tư, đầu tư công, quản lý sử dụng vốn nhà nước đầu tư vào doanh nghiệp, đầu tư theo phương thức đối tác công tư và pháp luật khác có liên quan</w:t>
      </w:r>
      <w:r w:rsidR="000D2EBC" w:rsidRPr="000614F9">
        <w:rPr>
          <w:sz w:val="28"/>
          <w:szCs w:val="28"/>
          <w:lang w:val="es-CO" w:eastAsia="en-US"/>
        </w:rPr>
        <w:t>.</w:t>
      </w:r>
    </w:p>
    <w:p w:rsidR="00DD3BB4" w:rsidRPr="000614F9" w:rsidRDefault="00D87B6A" w:rsidP="00CB4808">
      <w:pPr>
        <w:spacing w:before="240" w:after="120"/>
        <w:ind w:firstLine="720"/>
        <w:jc w:val="both"/>
        <w:rPr>
          <w:rFonts w:ascii="Times New Roman Bold" w:hAnsi="Times New Roman Bold"/>
          <w:b/>
          <w:spacing w:val="-6"/>
          <w:sz w:val="28"/>
          <w:szCs w:val="28"/>
          <w:lang w:val="cs-CZ"/>
        </w:rPr>
      </w:pPr>
      <w:r w:rsidRPr="000614F9">
        <w:rPr>
          <w:rFonts w:ascii="Times New Roman Bold" w:hAnsi="Times New Roman Bold"/>
          <w:b/>
          <w:spacing w:val="-6"/>
          <w:sz w:val="28"/>
          <w:szCs w:val="28"/>
          <w:lang w:val="cs-CZ"/>
        </w:rPr>
        <w:t>5</w:t>
      </w:r>
      <w:r w:rsidR="00DD3BB4" w:rsidRPr="000614F9">
        <w:rPr>
          <w:rFonts w:ascii="Times New Roman Bold" w:hAnsi="Times New Roman Bold"/>
          <w:b/>
          <w:spacing w:val="-6"/>
          <w:sz w:val="28"/>
          <w:szCs w:val="28"/>
          <w:lang w:val="cs-CZ"/>
        </w:rPr>
        <w:t xml:space="preserve">. </w:t>
      </w:r>
      <w:r w:rsidR="004D77F0" w:rsidRPr="000614F9">
        <w:rPr>
          <w:rFonts w:ascii="Times New Roman Bold" w:hAnsi="Times New Roman Bold"/>
          <w:b/>
          <w:spacing w:val="-6"/>
          <w:sz w:val="28"/>
          <w:szCs w:val="28"/>
          <w:lang w:val="cs-CZ"/>
        </w:rPr>
        <w:t>Về dự án đầu tư xây dựng khu đô thị (sửa đổi các Điều 3, 54, 58 và 124)</w:t>
      </w:r>
    </w:p>
    <w:p w:rsidR="006262C4" w:rsidRPr="000614F9" w:rsidRDefault="00AF3A41" w:rsidP="00CB4808">
      <w:pPr>
        <w:spacing w:before="120" w:after="120"/>
        <w:ind w:firstLine="720"/>
        <w:jc w:val="both"/>
        <w:rPr>
          <w:rFonts w:eastAsia="Times New Roman"/>
          <w:i/>
          <w:sz w:val="28"/>
          <w:szCs w:val="28"/>
          <w:lang w:val="cs-CZ" w:eastAsia="en-US"/>
        </w:rPr>
      </w:pPr>
      <w:r w:rsidRPr="000614F9">
        <w:rPr>
          <w:bCs/>
          <w:i/>
          <w:iCs/>
          <w:sz w:val="28"/>
          <w:szCs w:val="28"/>
          <w:lang w:val="cs-CZ"/>
        </w:rPr>
        <w:t xml:space="preserve">- </w:t>
      </w:r>
      <w:r w:rsidR="00F14CD7" w:rsidRPr="000614F9">
        <w:rPr>
          <w:bCs/>
          <w:i/>
          <w:iCs/>
          <w:sz w:val="28"/>
          <w:szCs w:val="28"/>
          <w:lang w:val="cs-CZ"/>
        </w:rPr>
        <w:t>M</w:t>
      </w:r>
      <w:r w:rsidR="00B61588" w:rsidRPr="000614F9">
        <w:rPr>
          <w:bCs/>
          <w:i/>
          <w:iCs/>
          <w:sz w:val="28"/>
          <w:szCs w:val="28"/>
          <w:lang w:val="cs-CZ"/>
        </w:rPr>
        <w:t xml:space="preserve">ột số ý </w:t>
      </w:r>
      <w:r w:rsidR="00BC7E3D" w:rsidRPr="000614F9">
        <w:rPr>
          <w:bCs/>
          <w:i/>
          <w:iCs/>
          <w:sz w:val="28"/>
          <w:szCs w:val="28"/>
          <w:lang w:val="cs-CZ"/>
        </w:rPr>
        <w:t>kiến</w:t>
      </w:r>
      <w:r w:rsidR="00BC7E3D" w:rsidRPr="000614F9">
        <w:rPr>
          <w:bCs/>
          <w:i/>
          <w:iCs/>
          <w:sz w:val="28"/>
          <w:szCs w:val="28"/>
        </w:rPr>
        <w:t xml:space="preserve"> ĐBQH </w:t>
      </w:r>
      <w:r w:rsidR="00B61588" w:rsidRPr="000614F9">
        <w:rPr>
          <w:i/>
          <w:sz w:val="28"/>
          <w:szCs w:val="28"/>
          <w:lang w:val="es-CO"/>
        </w:rPr>
        <w:t xml:space="preserve">đề nghị </w:t>
      </w:r>
      <w:r w:rsidR="00B61588" w:rsidRPr="000614F9">
        <w:rPr>
          <w:bCs/>
          <w:i/>
          <w:iCs/>
          <w:sz w:val="28"/>
          <w:szCs w:val="28"/>
          <w:lang w:val="cs-CZ"/>
        </w:rPr>
        <w:t>làm rõ khái niệm</w:t>
      </w:r>
      <w:r w:rsidR="00FB47DB" w:rsidRPr="000614F9">
        <w:rPr>
          <w:bCs/>
          <w:i/>
          <w:iCs/>
          <w:sz w:val="28"/>
          <w:szCs w:val="28"/>
          <w:lang w:val="cs-CZ"/>
        </w:rPr>
        <w:t xml:space="preserve"> </w:t>
      </w:r>
      <w:r w:rsidR="00EA6F28" w:rsidRPr="000614F9">
        <w:rPr>
          <w:bCs/>
          <w:i/>
          <w:iCs/>
          <w:sz w:val="28"/>
          <w:szCs w:val="28"/>
          <w:lang w:val="cs-CZ"/>
        </w:rPr>
        <w:t xml:space="preserve">và sự cần thiết quy định </w:t>
      </w:r>
      <w:r w:rsidR="00FB47DB" w:rsidRPr="000614F9">
        <w:rPr>
          <w:bCs/>
          <w:i/>
          <w:iCs/>
          <w:sz w:val="28"/>
          <w:szCs w:val="28"/>
          <w:lang w:val="cs-CZ"/>
        </w:rPr>
        <w:t>về</w:t>
      </w:r>
      <w:r w:rsidR="00B61588" w:rsidRPr="000614F9">
        <w:rPr>
          <w:bCs/>
          <w:i/>
          <w:iCs/>
          <w:sz w:val="28"/>
          <w:szCs w:val="28"/>
          <w:lang w:val="cs-CZ"/>
        </w:rPr>
        <w:t xml:space="preserve"> </w:t>
      </w:r>
      <w:r w:rsidR="00FB47DB" w:rsidRPr="000614F9">
        <w:rPr>
          <w:bCs/>
          <w:i/>
          <w:iCs/>
          <w:sz w:val="28"/>
          <w:szCs w:val="28"/>
          <w:lang w:val="cs-CZ"/>
        </w:rPr>
        <w:t xml:space="preserve">dự án đầu tư xây dựng </w:t>
      </w:r>
      <w:r w:rsidR="00B61588" w:rsidRPr="000614F9">
        <w:rPr>
          <w:bCs/>
          <w:i/>
          <w:iCs/>
          <w:sz w:val="28"/>
          <w:szCs w:val="28"/>
          <w:lang w:val="cs-CZ"/>
        </w:rPr>
        <w:t>khu đô thị.</w:t>
      </w:r>
      <w:r w:rsidR="006262C4" w:rsidRPr="000614F9">
        <w:rPr>
          <w:rFonts w:eastAsia="Times New Roman"/>
          <w:i/>
          <w:sz w:val="28"/>
          <w:szCs w:val="28"/>
          <w:lang w:eastAsia="en-US"/>
        </w:rPr>
        <w:t xml:space="preserve"> </w:t>
      </w:r>
      <w:r w:rsidR="006262C4" w:rsidRPr="000614F9">
        <w:rPr>
          <w:i/>
          <w:sz w:val="28"/>
          <w:szCs w:val="28"/>
        </w:rPr>
        <w:t xml:space="preserve">Có ý kiến đề nghị </w:t>
      </w:r>
      <w:r w:rsidR="00867CB6" w:rsidRPr="000614F9">
        <w:rPr>
          <w:i/>
          <w:sz w:val="28"/>
          <w:szCs w:val="28"/>
        </w:rPr>
        <w:t>quy định rõ quy mô, tính đồng bộ về hạ tầng kỹ thuật, hạ tầng xã hội</w:t>
      </w:r>
      <w:r w:rsidR="00604CEE" w:rsidRPr="000614F9">
        <w:rPr>
          <w:i/>
          <w:sz w:val="28"/>
          <w:szCs w:val="28"/>
        </w:rPr>
        <w:t xml:space="preserve"> của dự án đầu tư xây dựng khu đô thị</w:t>
      </w:r>
      <w:r w:rsidR="00867CB6" w:rsidRPr="000614F9">
        <w:rPr>
          <w:i/>
          <w:sz w:val="28"/>
          <w:szCs w:val="28"/>
        </w:rPr>
        <w:t xml:space="preserve">, </w:t>
      </w:r>
      <w:r w:rsidR="006262C4" w:rsidRPr="000614F9">
        <w:rPr>
          <w:i/>
          <w:sz w:val="28"/>
          <w:szCs w:val="28"/>
        </w:rPr>
        <w:t xml:space="preserve">thể hiện rõ sự tách biệt giữa dự án </w:t>
      </w:r>
      <w:r w:rsidR="00867CB6" w:rsidRPr="000614F9">
        <w:rPr>
          <w:i/>
          <w:sz w:val="28"/>
          <w:szCs w:val="28"/>
        </w:rPr>
        <w:t xml:space="preserve">đầu tư xây dựng khu </w:t>
      </w:r>
      <w:r w:rsidR="006262C4" w:rsidRPr="000614F9">
        <w:rPr>
          <w:i/>
          <w:sz w:val="28"/>
          <w:szCs w:val="28"/>
        </w:rPr>
        <w:t xml:space="preserve">đô thị và dự án xây dựng nhà </w:t>
      </w:r>
      <w:r w:rsidR="006A44F3" w:rsidRPr="000614F9">
        <w:rPr>
          <w:i/>
          <w:sz w:val="28"/>
          <w:szCs w:val="28"/>
        </w:rPr>
        <w:t>ở.</w:t>
      </w:r>
    </w:p>
    <w:p w:rsidR="00631C7C" w:rsidRPr="000614F9" w:rsidRDefault="00631C7C" w:rsidP="00CB4808">
      <w:pPr>
        <w:spacing w:before="120" w:after="120"/>
        <w:ind w:firstLine="720"/>
        <w:jc w:val="both"/>
        <w:rPr>
          <w:sz w:val="28"/>
          <w:szCs w:val="28"/>
        </w:rPr>
      </w:pPr>
      <w:r w:rsidRPr="000614F9">
        <w:rPr>
          <w:sz w:val="28"/>
          <w:szCs w:val="28"/>
        </w:rPr>
        <w:t xml:space="preserve">Dự án đầu tư xây dựng khu đô thị có một số đặc thù như: đa dạng về hình thức và mục tiêu, có yêu cầu cao đối với tính đồng bộ về hạ tầng kỹ thuật, hạ tầng xã hội, sử dụng nguồn lực tài nguyên lớn về đất đai, có tác động lớn đến phát triển </w:t>
      </w:r>
      <w:r w:rsidR="002105EE" w:rsidRPr="000614F9">
        <w:rPr>
          <w:sz w:val="28"/>
          <w:szCs w:val="28"/>
          <w:lang w:val="cs-CZ"/>
        </w:rPr>
        <w:t>KT-XH</w:t>
      </w:r>
      <w:r w:rsidRPr="000614F9">
        <w:rPr>
          <w:sz w:val="28"/>
          <w:szCs w:val="28"/>
        </w:rPr>
        <w:t>, đời sống của một bộ phận lớn dân cư đô thị, thường triển khai đầu tư xây dựng trong thời gian dài, vừa thi công xây dựng, vừa kinh doanh khai thác... Do vậy, để quản lý, kiểm soát chặt chẽ hơn các vấn đề nêu trên</w:t>
      </w:r>
      <w:r w:rsidR="001F5964" w:rsidRPr="000614F9">
        <w:rPr>
          <w:sz w:val="28"/>
          <w:szCs w:val="28"/>
        </w:rPr>
        <w:t>,</w:t>
      </w:r>
      <w:r w:rsidRPr="000614F9">
        <w:rPr>
          <w:sz w:val="28"/>
          <w:szCs w:val="28"/>
        </w:rPr>
        <w:t xml:space="preserve"> </w:t>
      </w:r>
      <w:r w:rsidR="001F5964" w:rsidRPr="000614F9">
        <w:rPr>
          <w:sz w:val="28"/>
          <w:szCs w:val="28"/>
        </w:rPr>
        <w:t>d</w:t>
      </w:r>
      <w:r w:rsidRPr="000614F9">
        <w:rPr>
          <w:sz w:val="28"/>
          <w:szCs w:val="28"/>
        </w:rPr>
        <w:t xml:space="preserve">ự thảo Luật chỉ đề xuất </w:t>
      </w:r>
      <w:r w:rsidR="00BB27F6" w:rsidRPr="000614F9">
        <w:rPr>
          <w:sz w:val="28"/>
          <w:szCs w:val="28"/>
        </w:rPr>
        <w:t xml:space="preserve">sửa đổi, </w:t>
      </w:r>
      <w:r w:rsidRPr="000614F9">
        <w:rPr>
          <w:sz w:val="28"/>
          <w:szCs w:val="28"/>
        </w:rPr>
        <w:t xml:space="preserve">bổ sung </w:t>
      </w:r>
      <w:r w:rsidR="00BB27F6" w:rsidRPr="000614F9">
        <w:rPr>
          <w:sz w:val="28"/>
          <w:szCs w:val="28"/>
        </w:rPr>
        <w:t xml:space="preserve">quy định </w:t>
      </w:r>
      <w:r w:rsidRPr="000614F9">
        <w:rPr>
          <w:sz w:val="28"/>
          <w:szCs w:val="28"/>
        </w:rPr>
        <w:t>nội dung</w:t>
      </w:r>
      <w:r w:rsidR="008777E4" w:rsidRPr="000614F9">
        <w:rPr>
          <w:sz w:val="28"/>
          <w:szCs w:val="28"/>
        </w:rPr>
        <w:t xml:space="preserve">, công tác thẩm định </w:t>
      </w:r>
      <w:r w:rsidR="00F84D04" w:rsidRPr="000614F9">
        <w:rPr>
          <w:sz w:val="28"/>
          <w:szCs w:val="28"/>
        </w:rPr>
        <w:t>báo cáo nghiên cứu khả thi đầu tư xây dựng</w:t>
      </w:r>
      <w:r w:rsidRPr="000614F9">
        <w:rPr>
          <w:sz w:val="28"/>
          <w:szCs w:val="28"/>
        </w:rPr>
        <w:t xml:space="preserve"> và bàn giao công </w:t>
      </w:r>
      <w:r w:rsidR="00987FA3" w:rsidRPr="000614F9">
        <w:rPr>
          <w:sz w:val="28"/>
          <w:szCs w:val="28"/>
        </w:rPr>
        <w:t>trình. Các quy định này</w:t>
      </w:r>
      <w:r w:rsidRPr="000614F9">
        <w:rPr>
          <w:sz w:val="28"/>
          <w:szCs w:val="28"/>
        </w:rPr>
        <w:t xml:space="preserve"> không </w:t>
      </w:r>
      <w:r w:rsidR="00987FA3" w:rsidRPr="000614F9">
        <w:rPr>
          <w:sz w:val="28"/>
          <w:szCs w:val="28"/>
        </w:rPr>
        <w:t xml:space="preserve">làm </w:t>
      </w:r>
      <w:r w:rsidRPr="000614F9">
        <w:rPr>
          <w:sz w:val="28"/>
          <w:szCs w:val="28"/>
        </w:rPr>
        <w:t>phát sinh thủ tục hành chính mới, không thay đổi trách nhiệm của các chủ thể liên quan.</w:t>
      </w:r>
    </w:p>
    <w:p w:rsidR="006262C4" w:rsidRPr="000614F9" w:rsidRDefault="0025677C" w:rsidP="00CB4808">
      <w:pPr>
        <w:spacing w:before="120" w:after="120"/>
        <w:ind w:firstLine="720"/>
        <w:jc w:val="both"/>
        <w:rPr>
          <w:sz w:val="28"/>
          <w:szCs w:val="28"/>
        </w:rPr>
      </w:pPr>
      <w:r w:rsidRPr="000614F9">
        <w:rPr>
          <w:sz w:val="28"/>
          <w:szCs w:val="28"/>
        </w:rPr>
        <w:t>Tiếp thu ý kiến ĐBQH, dự thảo Luật đã bổ sung khái niệm về dự án đầu tư xây dựng khu đô thị tại khoản 15a Điều 3 Luật Xây dựng</w:t>
      </w:r>
      <w:r w:rsidR="003A5602" w:rsidRPr="000614F9">
        <w:rPr>
          <w:sz w:val="28"/>
          <w:szCs w:val="28"/>
        </w:rPr>
        <w:t>. Đ</w:t>
      </w:r>
      <w:r w:rsidR="0018612D" w:rsidRPr="000614F9">
        <w:rPr>
          <w:sz w:val="28"/>
          <w:szCs w:val="28"/>
        </w:rPr>
        <w:t xml:space="preserve">ể thống nhất </w:t>
      </w:r>
      <w:r w:rsidR="004D078C" w:rsidRPr="000614F9">
        <w:rPr>
          <w:sz w:val="28"/>
          <w:szCs w:val="28"/>
        </w:rPr>
        <w:t xml:space="preserve">với </w:t>
      </w:r>
      <w:r w:rsidR="0018612D" w:rsidRPr="000614F9">
        <w:rPr>
          <w:sz w:val="28"/>
          <w:szCs w:val="28"/>
        </w:rPr>
        <w:t xml:space="preserve">Luật Nhà ở, dự thảo Luật đã sửa đổi Điều 17 Luật Nhà ở để phân định dự án đầu tư xây dựng khu đô thị và dự án đầu tư xây dựng nhà ở. </w:t>
      </w:r>
      <w:r w:rsidR="006A44F3" w:rsidRPr="000614F9">
        <w:rPr>
          <w:sz w:val="28"/>
          <w:szCs w:val="28"/>
        </w:rPr>
        <w:t xml:space="preserve">Các tiêu chí </w:t>
      </w:r>
      <w:r w:rsidR="00867CB6" w:rsidRPr="000614F9">
        <w:rPr>
          <w:sz w:val="28"/>
          <w:szCs w:val="28"/>
        </w:rPr>
        <w:t xml:space="preserve">cụ thể của </w:t>
      </w:r>
      <w:r w:rsidR="006A44F3" w:rsidRPr="000614F9">
        <w:rPr>
          <w:sz w:val="28"/>
          <w:szCs w:val="28"/>
        </w:rPr>
        <w:t xml:space="preserve">dự án </w:t>
      </w:r>
      <w:r w:rsidR="00867CB6" w:rsidRPr="000614F9">
        <w:rPr>
          <w:sz w:val="28"/>
          <w:szCs w:val="28"/>
        </w:rPr>
        <w:t xml:space="preserve">đầu tư xây dựng </w:t>
      </w:r>
      <w:r w:rsidR="006A44F3" w:rsidRPr="000614F9">
        <w:rPr>
          <w:sz w:val="28"/>
          <w:szCs w:val="28"/>
        </w:rPr>
        <w:t xml:space="preserve">khu đô thị </w:t>
      </w:r>
      <w:r w:rsidR="00237BA4" w:rsidRPr="000614F9">
        <w:rPr>
          <w:sz w:val="28"/>
          <w:szCs w:val="28"/>
        </w:rPr>
        <w:t xml:space="preserve">như quy mô, tính đồng bộ … </w:t>
      </w:r>
      <w:r w:rsidR="00EA4A43" w:rsidRPr="000614F9">
        <w:rPr>
          <w:sz w:val="28"/>
          <w:szCs w:val="28"/>
        </w:rPr>
        <w:t xml:space="preserve">sẽ được quy định </w:t>
      </w:r>
      <w:r w:rsidR="004971BD" w:rsidRPr="000614F9">
        <w:rPr>
          <w:sz w:val="28"/>
          <w:szCs w:val="28"/>
        </w:rPr>
        <w:t xml:space="preserve">chi tiết </w:t>
      </w:r>
      <w:r w:rsidR="00EA4A43" w:rsidRPr="000614F9">
        <w:rPr>
          <w:sz w:val="28"/>
          <w:szCs w:val="28"/>
        </w:rPr>
        <w:t>trong các văn bản hướng dẫn thực hiện Luật</w:t>
      </w:r>
      <w:r w:rsidR="006A44F3" w:rsidRPr="000614F9">
        <w:rPr>
          <w:sz w:val="28"/>
          <w:szCs w:val="28"/>
        </w:rPr>
        <w:t>.</w:t>
      </w:r>
    </w:p>
    <w:p w:rsidR="00293E9C" w:rsidRPr="000614F9" w:rsidRDefault="00293E9C" w:rsidP="00CB4808">
      <w:pPr>
        <w:spacing w:before="120" w:after="120"/>
        <w:ind w:firstLine="720"/>
        <w:jc w:val="both"/>
        <w:rPr>
          <w:rFonts w:eastAsia="Times New Roman"/>
          <w:i/>
          <w:sz w:val="28"/>
          <w:szCs w:val="28"/>
          <w:lang w:val="cs-CZ" w:eastAsia="en-US"/>
        </w:rPr>
      </w:pPr>
      <w:r w:rsidRPr="000614F9">
        <w:rPr>
          <w:rFonts w:eastAsia="Arial"/>
          <w:i/>
          <w:sz w:val="28"/>
          <w:szCs w:val="28"/>
          <w:lang w:val="cs-CZ" w:eastAsia="en-US"/>
        </w:rPr>
        <w:t xml:space="preserve">- Có ý kiến </w:t>
      </w:r>
      <w:r w:rsidR="00D32C59" w:rsidRPr="000614F9">
        <w:rPr>
          <w:rFonts w:eastAsia="Arial"/>
          <w:i/>
          <w:sz w:val="28"/>
          <w:szCs w:val="28"/>
          <w:lang w:val="cs-CZ" w:eastAsia="en-US"/>
        </w:rPr>
        <w:t>ĐBQH</w:t>
      </w:r>
      <w:r w:rsidR="00D32C59" w:rsidRPr="000614F9">
        <w:rPr>
          <w:rFonts w:eastAsia="Arial"/>
          <w:i/>
          <w:sz w:val="28"/>
          <w:szCs w:val="28"/>
          <w:lang w:eastAsia="en-US"/>
        </w:rPr>
        <w:t xml:space="preserve"> </w:t>
      </w:r>
      <w:r w:rsidRPr="000614F9">
        <w:rPr>
          <w:rFonts w:eastAsia="Arial"/>
          <w:i/>
          <w:sz w:val="28"/>
          <w:szCs w:val="28"/>
          <w:lang w:val="cs-CZ" w:eastAsia="en-US"/>
        </w:rPr>
        <w:t xml:space="preserve">đề nghị </w:t>
      </w:r>
      <w:r w:rsidRPr="000614F9">
        <w:rPr>
          <w:rFonts w:eastAsia="Times New Roman"/>
          <w:i/>
          <w:sz w:val="28"/>
          <w:szCs w:val="28"/>
          <w:lang w:eastAsia="en-US"/>
        </w:rPr>
        <w:t>xác định rõ c</w:t>
      </w:r>
      <w:r w:rsidRPr="000614F9">
        <w:rPr>
          <w:rFonts w:eastAsia="Times New Roman"/>
          <w:i/>
          <w:sz w:val="28"/>
          <w:szCs w:val="28"/>
          <w:lang w:val="cs-CZ" w:eastAsia="en-US"/>
        </w:rPr>
        <w:t>ác nội dung cần quản lý; xem xét lại quy định về Quy chế quản lý khu đô thị và quy định về bàn giao hành chính có thuộc phạm vi điều chỉnh của Luật không.</w:t>
      </w:r>
    </w:p>
    <w:p w:rsidR="00B5660D" w:rsidRPr="000614F9" w:rsidRDefault="00FC2900" w:rsidP="00CB4808">
      <w:pPr>
        <w:spacing w:before="120" w:after="120"/>
        <w:ind w:firstLine="720"/>
        <w:jc w:val="both"/>
        <w:rPr>
          <w:sz w:val="28"/>
          <w:szCs w:val="28"/>
        </w:rPr>
      </w:pPr>
      <w:r w:rsidRPr="000614F9">
        <w:rPr>
          <w:sz w:val="28"/>
          <w:szCs w:val="28"/>
          <w:lang w:val="cs-CZ"/>
        </w:rPr>
        <w:t>Tiếp thu ý kiến ĐBQH, dự thảo Luật không</w:t>
      </w:r>
      <w:r w:rsidR="00A9036F" w:rsidRPr="000614F9">
        <w:rPr>
          <w:sz w:val="28"/>
          <w:szCs w:val="28"/>
          <w:lang w:val="cs-CZ"/>
        </w:rPr>
        <w:t xml:space="preserve"> quy định về quy chế </w:t>
      </w:r>
      <w:r w:rsidRPr="000614F9">
        <w:rPr>
          <w:sz w:val="28"/>
          <w:szCs w:val="28"/>
          <w:lang w:val="cs-CZ"/>
        </w:rPr>
        <w:t>quản lý khu đô thị</w:t>
      </w:r>
      <w:r w:rsidR="003E669F" w:rsidRPr="000614F9">
        <w:rPr>
          <w:sz w:val="28"/>
          <w:szCs w:val="28"/>
        </w:rPr>
        <w:t xml:space="preserve"> mà</w:t>
      </w:r>
      <w:r w:rsidRPr="000614F9">
        <w:rPr>
          <w:sz w:val="28"/>
          <w:szCs w:val="28"/>
          <w:lang w:val="cs-CZ"/>
        </w:rPr>
        <w:t xml:space="preserve"> </w:t>
      </w:r>
      <w:r w:rsidR="00A9036F" w:rsidRPr="000614F9">
        <w:rPr>
          <w:sz w:val="28"/>
          <w:szCs w:val="28"/>
          <w:lang w:val="cs-CZ"/>
        </w:rPr>
        <w:t xml:space="preserve">chỉ </w:t>
      </w:r>
      <w:r w:rsidR="003E669F" w:rsidRPr="000614F9">
        <w:rPr>
          <w:sz w:val="28"/>
          <w:szCs w:val="28"/>
          <w:lang w:val="cs-CZ"/>
        </w:rPr>
        <w:t>bổ</w:t>
      </w:r>
      <w:r w:rsidR="003E669F" w:rsidRPr="000614F9">
        <w:rPr>
          <w:sz w:val="28"/>
          <w:szCs w:val="28"/>
        </w:rPr>
        <w:t xml:space="preserve"> sung</w:t>
      </w:r>
      <w:r w:rsidR="00A9036F" w:rsidRPr="000614F9">
        <w:rPr>
          <w:sz w:val="28"/>
          <w:szCs w:val="28"/>
          <w:lang w:val="cs-CZ"/>
        </w:rPr>
        <w:t xml:space="preserve"> </w:t>
      </w:r>
      <w:r w:rsidR="00FE6A7F" w:rsidRPr="000614F9">
        <w:rPr>
          <w:sz w:val="28"/>
          <w:szCs w:val="28"/>
          <w:lang w:val="cs-CZ"/>
        </w:rPr>
        <w:t xml:space="preserve">một số </w:t>
      </w:r>
      <w:r w:rsidR="00A9036F" w:rsidRPr="000614F9">
        <w:rPr>
          <w:sz w:val="28"/>
          <w:szCs w:val="28"/>
          <w:lang w:val="cs-CZ"/>
        </w:rPr>
        <w:t>nội dung</w:t>
      </w:r>
      <w:r w:rsidR="00FE6A7F" w:rsidRPr="000614F9">
        <w:rPr>
          <w:sz w:val="28"/>
          <w:szCs w:val="28"/>
          <w:lang w:val="cs-CZ"/>
        </w:rPr>
        <w:t xml:space="preserve"> cần thiết</w:t>
      </w:r>
      <w:r w:rsidR="00A9036F" w:rsidRPr="000614F9">
        <w:rPr>
          <w:sz w:val="28"/>
          <w:szCs w:val="28"/>
          <w:lang w:val="cs-CZ"/>
        </w:rPr>
        <w:t xml:space="preserve"> vào</w:t>
      </w:r>
      <w:r w:rsidRPr="000614F9">
        <w:rPr>
          <w:sz w:val="28"/>
          <w:szCs w:val="28"/>
          <w:lang w:val="cs-CZ"/>
        </w:rPr>
        <w:t xml:space="preserve"> các quy định về báo cáo nghiên cứu khả thi (Điều 54) và</w:t>
      </w:r>
      <w:r w:rsidR="00A9036F" w:rsidRPr="000614F9">
        <w:rPr>
          <w:sz w:val="28"/>
          <w:szCs w:val="28"/>
          <w:lang w:val="cs-CZ"/>
        </w:rPr>
        <w:t xml:space="preserve"> </w:t>
      </w:r>
      <w:r w:rsidR="004B60AC" w:rsidRPr="000614F9">
        <w:rPr>
          <w:sz w:val="28"/>
          <w:szCs w:val="28"/>
          <w:lang w:val="cs-CZ"/>
        </w:rPr>
        <w:t xml:space="preserve">hồ sơ thẩm định </w:t>
      </w:r>
      <w:r w:rsidR="008777E4" w:rsidRPr="000614F9">
        <w:rPr>
          <w:sz w:val="28"/>
          <w:szCs w:val="28"/>
          <w:lang w:val="cs-CZ"/>
        </w:rPr>
        <w:t xml:space="preserve">báo cáo nghiên cứu khả thi </w:t>
      </w:r>
      <w:r w:rsidR="00A9036F" w:rsidRPr="000614F9">
        <w:rPr>
          <w:sz w:val="28"/>
          <w:szCs w:val="28"/>
          <w:lang w:val="cs-CZ"/>
        </w:rPr>
        <w:t>đầu tư xây dựng</w:t>
      </w:r>
      <w:r w:rsidRPr="000614F9">
        <w:rPr>
          <w:sz w:val="28"/>
          <w:szCs w:val="28"/>
          <w:lang w:val="cs-CZ"/>
        </w:rPr>
        <w:t xml:space="preserve"> (Điều 58)</w:t>
      </w:r>
      <w:r w:rsidR="004D56B3" w:rsidRPr="000614F9">
        <w:rPr>
          <w:sz w:val="28"/>
          <w:szCs w:val="28"/>
          <w:lang w:val="cs-CZ"/>
        </w:rPr>
        <w:t>.</w:t>
      </w:r>
      <w:r w:rsidR="003E669F" w:rsidRPr="000614F9">
        <w:rPr>
          <w:sz w:val="28"/>
          <w:szCs w:val="28"/>
        </w:rPr>
        <w:t xml:space="preserve"> </w:t>
      </w:r>
      <w:r w:rsidR="00FE6A7F" w:rsidRPr="000614F9">
        <w:rPr>
          <w:sz w:val="28"/>
          <w:szCs w:val="28"/>
          <w:lang w:val="cs-CZ"/>
        </w:rPr>
        <w:t xml:space="preserve">Đối với </w:t>
      </w:r>
      <w:r w:rsidR="00A9036F" w:rsidRPr="000614F9">
        <w:rPr>
          <w:sz w:val="28"/>
          <w:szCs w:val="28"/>
          <w:lang w:val="cs-CZ"/>
        </w:rPr>
        <w:t>q</w:t>
      </w:r>
      <w:r w:rsidR="00B5660D" w:rsidRPr="000614F9">
        <w:rPr>
          <w:sz w:val="28"/>
          <w:szCs w:val="28"/>
          <w:lang w:val="cs-CZ"/>
        </w:rPr>
        <w:t>uy định về bàn giao hành chính</w:t>
      </w:r>
      <w:r w:rsidR="003E669F" w:rsidRPr="000614F9">
        <w:rPr>
          <w:sz w:val="28"/>
          <w:szCs w:val="28"/>
        </w:rPr>
        <w:t xml:space="preserve"> công trình xây dựng </w:t>
      </w:r>
      <w:r w:rsidR="003E669F" w:rsidRPr="000614F9">
        <w:rPr>
          <w:sz w:val="28"/>
          <w:szCs w:val="28"/>
          <w:lang w:val="cs-CZ"/>
        </w:rPr>
        <w:t>(quy định tại khoản 5 Điều 124)</w:t>
      </w:r>
      <w:r w:rsidR="00FE6A7F" w:rsidRPr="000614F9">
        <w:rPr>
          <w:sz w:val="28"/>
          <w:szCs w:val="28"/>
          <w:lang w:val="cs-CZ"/>
        </w:rPr>
        <w:t>,</w:t>
      </w:r>
      <w:r w:rsidR="00B5660D" w:rsidRPr="000614F9">
        <w:rPr>
          <w:sz w:val="28"/>
          <w:szCs w:val="28"/>
        </w:rPr>
        <w:t xml:space="preserve"> </w:t>
      </w:r>
      <w:r w:rsidR="00B5660D" w:rsidRPr="000614F9">
        <w:rPr>
          <w:sz w:val="28"/>
          <w:szCs w:val="28"/>
          <w:lang w:val="cs-CZ"/>
        </w:rPr>
        <w:t xml:space="preserve">do </w:t>
      </w:r>
      <w:r w:rsidR="00163AB7" w:rsidRPr="000614F9">
        <w:rPr>
          <w:sz w:val="28"/>
          <w:szCs w:val="28"/>
          <w:lang w:val="cs-CZ"/>
        </w:rPr>
        <w:t>không</w:t>
      </w:r>
      <w:r w:rsidR="00B5660D" w:rsidRPr="000614F9">
        <w:rPr>
          <w:sz w:val="28"/>
          <w:szCs w:val="28"/>
          <w:lang w:val="cs-CZ"/>
        </w:rPr>
        <w:t xml:space="preserve"> phù hợp</w:t>
      </w:r>
      <w:r w:rsidR="00B5660D" w:rsidRPr="000614F9">
        <w:rPr>
          <w:sz w:val="28"/>
          <w:szCs w:val="28"/>
        </w:rPr>
        <w:t xml:space="preserve"> </w:t>
      </w:r>
      <w:r w:rsidR="00163AB7" w:rsidRPr="000614F9">
        <w:rPr>
          <w:sz w:val="28"/>
          <w:szCs w:val="28"/>
          <w:lang w:val="cs-CZ"/>
        </w:rPr>
        <w:t xml:space="preserve">với </w:t>
      </w:r>
      <w:r w:rsidR="00B5660D" w:rsidRPr="000614F9">
        <w:rPr>
          <w:sz w:val="28"/>
          <w:szCs w:val="28"/>
        </w:rPr>
        <w:t>phạm vi điều chỉnh của Luật Xây dựng</w:t>
      </w:r>
      <w:r w:rsidR="00FE6A7F" w:rsidRPr="000614F9">
        <w:rPr>
          <w:sz w:val="28"/>
          <w:szCs w:val="28"/>
          <w:lang w:val="cs-CZ"/>
        </w:rPr>
        <w:t>,</w:t>
      </w:r>
      <w:r w:rsidR="00B5660D" w:rsidRPr="000614F9">
        <w:rPr>
          <w:sz w:val="28"/>
          <w:szCs w:val="28"/>
        </w:rPr>
        <w:t xml:space="preserve"> </w:t>
      </w:r>
      <w:r w:rsidR="00A54062" w:rsidRPr="000614F9">
        <w:rPr>
          <w:sz w:val="28"/>
          <w:szCs w:val="28"/>
        </w:rPr>
        <w:t>UB</w:t>
      </w:r>
      <w:r w:rsidR="003E669F" w:rsidRPr="000614F9">
        <w:rPr>
          <w:sz w:val="28"/>
          <w:szCs w:val="28"/>
        </w:rPr>
        <w:t xml:space="preserve">TVQH </w:t>
      </w:r>
      <w:r w:rsidR="00CD6668" w:rsidRPr="000614F9">
        <w:rPr>
          <w:sz w:val="28"/>
          <w:szCs w:val="28"/>
          <w:lang w:val="cs-CZ"/>
        </w:rPr>
        <w:t>xin</w:t>
      </w:r>
      <w:r w:rsidR="00A9036F" w:rsidRPr="000614F9">
        <w:rPr>
          <w:sz w:val="28"/>
          <w:szCs w:val="28"/>
          <w:lang w:val="cs-CZ"/>
        </w:rPr>
        <w:t xml:space="preserve"> tiếp thu ý kiến </w:t>
      </w:r>
      <w:r w:rsidR="003E669F" w:rsidRPr="000614F9">
        <w:rPr>
          <w:sz w:val="28"/>
          <w:szCs w:val="28"/>
          <w:lang w:val="cs-CZ"/>
        </w:rPr>
        <w:t>ĐBQH</w:t>
      </w:r>
      <w:r w:rsidR="003E669F" w:rsidRPr="000614F9">
        <w:rPr>
          <w:sz w:val="28"/>
          <w:szCs w:val="28"/>
        </w:rPr>
        <w:t>,</w:t>
      </w:r>
      <w:r w:rsidR="00B5660D" w:rsidRPr="000614F9">
        <w:rPr>
          <w:sz w:val="28"/>
          <w:szCs w:val="28"/>
        </w:rPr>
        <w:t xml:space="preserve"> </w:t>
      </w:r>
      <w:r w:rsidR="003E669F" w:rsidRPr="000614F9">
        <w:rPr>
          <w:sz w:val="28"/>
          <w:szCs w:val="28"/>
        </w:rPr>
        <w:t>bỏ</w:t>
      </w:r>
      <w:r w:rsidR="00B5660D" w:rsidRPr="000614F9">
        <w:rPr>
          <w:sz w:val="28"/>
          <w:szCs w:val="28"/>
        </w:rPr>
        <w:t xml:space="preserve"> quy định </w:t>
      </w:r>
      <w:r w:rsidR="003E669F" w:rsidRPr="000614F9">
        <w:rPr>
          <w:sz w:val="28"/>
          <w:szCs w:val="28"/>
        </w:rPr>
        <w:t xml:space="preserve">này </w:t>
      </w:r>
      <w:r w:rsidR="00B5660D" w:rsidRPr="000614F9">
        <w:rPr>
          <w:sz w:val="28"/>
          <w:szCs w:val="28"/>
        </w:rPr>
        <w:t xml:space="preserve">trong dự thảo Luật. </w:t>
      </w:r>
    </w:p>
    <w:p w:rsidR="00B5660D" w:rsidRPr="000614F9" w:rsidRDefault="00B5660D" w:rsidP="00CB4808">
      <w:pPr>
        <w:spacing w:before="120" w:after="120"/>
        <w:ind w:firstLine="720"/>
        <w:jc w:val="both"/>
        <w:rPr>
          <w:i/>
          <w:sz w:val="28"/>
          <w:szCs w:val="28"/>
          <w:lang w:val="cs-CZ"/>
        </w:rPr>
      </w:pPr>
      <w:r w:rsidRPr="000614F9">
        <w:rPr>
          <w:bCs/>
          <w:i/>
          <w:iCs/>
          <w:sz w:val="28"/>
          <w:szCs w:val="28"/>
          <w:lang w:val="cs-CZ"/>
        </w:rPr>
        <w:t xml:space="preserve">- </w:t>
      </w:r>
      <w:r w:rsidRPr="000614F9">
        <w:rPr>
          <w:i/>
          <w:sz w:val="28"/>
          <w:szCs w:val="28"/>
          <w:lang w:val="cs-CZ"/>
        </w:rPr>
        <w:t xml:space="preserve">Có ý kiến </w:t>
      </w:r>
      <w:r w:rsidR="003E669F" w:rsidRPr="000614F9">
        <w:rPr>
          <w:i/>
          <w:sz w:val="28"/>
          <w:szCs w:val="28"/>
          <w:lang w:val="cs-CZ"/>
        </w:rPr>
        <w:t>ĐBQH</w:t>
      </w:r>
      <w:r w:rsidR="003E669F" w:rsidRPr="000614F9">
        <w:rPr>
          <w:i/>
          <w:sz w:val="28"/>
          <w:szCs w:val="28"/>
        </w:rPr>
        <w:t xml:space="preserve"> </w:t>
      </w:r>
      <w:r w:rsidRPr="000614F9">
        <w:rPr>
          <w:i/>
          <w:sz w:val="28"/>
          <w:szCs w:val="28"/>
          <w:lang w:val="cs-CZ"/>
        </w:rPr>
        <w:t xml:space="preserve">đề nghị làm rõ vị trí vai trò của </w:t>
      </w:r>
      <w:r w:rsidR="003E669F" w:rsidRPr="000614F9">
        <w:rPr>
          <w:i/>
          <w:sz w:val="28"/>
          <w:szCs w:val="28"/>
          <w:lang w:val="cs-CZ"/>
        </w:rPr>
        <w:t>c</w:t>
      </w:r>
      <w:r w:rsidRPr="000614F9">
        <w:rPr>
          <w:bCs/>
          <w:i/>
          <w:iCs/>
          <w:sz w:val="28"/>
          <w:szCs w:val="28"/>
          <w:lang w:val="cs-CZ"/>
        </w:rPr>
        <w:t xml:space="preserve">hủ đầu tư thứ cấp trong dự án phát triển đô thị. </w:t>
      </w:r>
      <w:r w:rsidRPr="000614F9">
        <w:rPr>
          <w:i/>
          <w:sz w:val="28"/>
          <w:szCs w:val="28"/>
          <w:lang w:val="cs-CZ"/>
        </w:rPr>
        <w:t xml:space="preserve">Có ý kiến không đồng </w:t>
      </w:r>
      <w:r w:rsidR="00163AB7" w:rsidRPr="000614F9">
        <w:rPr>
          <w:i/>
          <w:sz w:val="28"/>
          <w:szCs w:val="28"/>
          <w:lang w:val="cs-CZ"/>
        </w:rPr>
        <w:t xml:space="preserve">ý với quy định </w:t>
      </w:r>
      <w:r w:rsidRPr="000614F9">
        <w:rPr>
          <w:i/>
          <w:sz w:val="28"/>
          <w:szCs w:val="28"/>
          <w:lang w:val="cs-CZ"/>
        </w:rPr>
        <w:t>về chủ đầu tư thứ cấp.</w:t>
      </w:r>
    </w:p>
    <w:p w:rsidR="00631C7C" w:rsidRPr="000614F9" w:rsidRDefault="003E669F" w:rsidP="00CB4808">
      <w:pPr>
        <w:spacing w:before="120" w:after="120"/>
        <w:ind w:firstLine="720"/>
        <w:jc w:val="both"/>
        <w:rPr>
          <w:sz w:val="28"/>
          <w:szCs w:val="28"/>
        </w:rPr>
      </w:pPr>
      <w:r w:rsidRPr="000614F9">
        <w:rPr>
          <w:sz w:val="28"/>
          <w:szCs w:val="28"/>
        </w:rPr>
        <w:t xml:space="preserve">Tiếp thu </w:t>
      </w:r>
      <w:r w:rsidRPr="000614F9">
        <w:rPr>
          <w:sz w:val="28"/>
          <w:szCs w:val="28"/>
          <w:lang w:val="cs-CZ"/>
        </w:rPr>
        <w:t xml:space="preserve">ý kiến </w:t>
      </w:r>
      <w:r w:rsidR="002105EE" w:rsidRPr="000614F9">
        <w:rPr>
          <w:sz w:val="28"/>
          <w:szCs w:val="28"/>
          <w:lang w:val="cs-CZ"/>
        </w:rPr>
        <w:t xml:space="preserve">của các vị </w:t>
      </w:r>
      <w:r w:rsidRPr="000614F9">
        <w:rPr>
          <w:sz w:val="28"/>
          <w:szCs w:val="28"/>
          <w:lang w:val="cs-CZ"/>
        </w:rPr>
        <w:t>ĐBQH</w:t>
      </w:r>
      <w:r w:rsidRPr="000614F9">
        <w:rPr>
          <w:sz w:val="28"/>
          <w:szCs w:val="28"/>
        </w:rPr>
        <w:t xml:space="preserve">, </w:t>
      </w:r>
      <w:r w:rsidR="00A54062" w:rsidRPr="000614F9">
        <w:rPr>
          <w:sz w:val="28"/>
          <w:szCs w:val="28"/>
          <w:lang w:val="cs-CZ"/>
        </w:rPr>
        <w:t xml:space="preserve">trong dự thảo Luật đã bỏ </w:t>
      </w:r>
      <w:r w:rsidRPr="000614F9">
        <w:rPr>
          <w:sz w:val="28"/>
          <w:szCs w:val="28"/>
        </w:rPr>
        <w:t xml:space="preserve">quy định về chủ đầu tư thứ cấp </w:t>
      </w:r>
      <w:r w:rsidR="00631C7C" w:rsidRPr="000614F9">
        <w:rPr>
          <w:sz w:val="28"/>
          <w:szCs w:val="28"/>
        </w:rPr>
        <w:t>để đảm bảo đồng bộ</w:t>
      </w:r>
      <w:r w:rsidRPr="000614F9">
        <w:rPr>
          <w:sz w:val="28"/>
          <w:szCs w:val="28"/>
        </w:rPr>
        <w:t>, thống nhất</w:t>
      </w:r>
      <w:r w:rsidR="00631C7C" w:rsidRPr="000614F9">
        <w:rPr>
          <w:sz w:val="28"/>
          <w:szCs w:val="28"/>
        </w:rPr>
        <w:t xml:space="preserve"> </w:t>
      </w:r>
      <w:r w:rsidRPr="000614F9">
        <w:rPr>
          <w:sz w:val="28"/>
          <w:szCs w:val="28"/>
        </w:rPr>
        <w:t xml:space="preserve">của hệ thống pháp </w:t>
      </w:r>
      <w:r w:rsidR="00631C7C" w:rsidRPr="000614F9">
        <w:rPr>
          <w:sz w:val="28"/>
          <w:szCs w:val="28"/>
        </w:rPr>
        <w:t xml:space="preserve">luật. </w:t>
      </w:r>
    </w:p>
    <w:p w:rsidR="00DD3BB4" w:rsidRPr="000614F9" w:rsidRDefault="00D87B6A" w:rsidP="00CB4808">
      <w:pPr>
        <w:spacing w:before="240" w:after="120"/>
        <w:ind w:firstLine="720"/>
        <w:jc w:val="both"/>
        <w:rPr>
          <w:b/>
          <w:sz w:val="28"/>
          <w:szCs w:val="28"/>
          <w:lang w:val="cs-CZ"/>
        </w:rPr>
      </w:pPr>
      <w:r w:rsidRPr="000614F9">
        <w:rPr>
          <w:b/>
          <w:sz w:val="28"/>
          <w:szCs w:val="28"/>
          <w:lang w:val="cs-CZ"/>
        </w:rPr>
        <w:t>6</w:t>
      </w:r>
      <w:r w:rsidR="00DD3BB4" w:rsidRPr="000614F9">
        <w:rPr>
          <w:b/>
          <w:sz w:val="28"/>
          <w:szCs w:val="28"/>
          <w:lang w:val="cs-CZ"/>
        </w:rPr>
        <w:t xml:space="preserve">. </w:t>
      </w:r>
      <w:r w:rsidR="00D73D5E" w:rsidRPr="000614F9">
        <w:rPr>
          <w:b/>
          <w:sz w:val="28"/>
          <w:szCs w:val="28"/>
          <w:lang w:val="cs-CZ"/>
        </w:rPr>
        <w:t xml:space="preserve">Về thẩm định </w:t>
      </w:r>
      <w:r w:rsidR="00852726" w:rsidRPr="000614F9">
        <w:rPr>
          <w:b/>
          <w:sz w:val="28"/>
          <w:szCs w:val="28"/>
          <w:lang w:val="cs-CZ"/>
        </w:rPr>
        <w:t>báo cáo nghiên cứu khả thi</w:t>
      </w:r>
      <w:r w:rsidR="00CB4808" w:rsidRPr="000614F9">
        <w:rPr>
          <w:b/>
          <w:sz w:val="28"/>
          <w:szCs w:val="28"/>
          <w:lang w:val="cs-CZ"/>
        </w:rPr>
        <w:t xml:space="preserve"> </w:t>
      </w:r>
      <w:r w:rsidR="00D73D5E" w:rsidRPr="000614F9">
        <w:rPr>
          <w:b/>
          <w:sz w:val="28"/>
          <w:szCs w:val="28"/>
          <w:lang w:val="cs-CZ"/>
        </w:rPr>
        <w:t>đầu tư xây dựng</w:t>
      </w:r>
      <w:r w:rsidR="00CB4808" w:rsidRPr="000614F9">
        <w:rPr>
          <w:b/>
          <w:sz w:val="28"/>
          <w:szCs w:val="28"/>
          <w:lang w:val="cs-CZ"/>
        </w:rPr>
        <w:t>, thiết kế xây dựng</w:t>
      </w:r>
      <w:r w:rsidR="00D73D5E" w:rsidRPr="000614F9">
        <w:rPr>
          <w:b/>
          <w:sz w:val="28"/>
          <w:szCs w:val="28"/>
          <w:lang w:val="cs-CZ"/>
        </w:rPr>
        <w:t xml:space="preserve"> (sửa đổi, bổ sung một số Điều của Chương III, Chương IV)</w:t>
      </w:r>
    </w:p>
    <w:p w:rsidR="001B06C1" w:rsidRPr="000614F9" w:rsidRDefault="00D73D5E" w:rsidP="00CB4808">
      <w:pPr>
        <w:spacing w:before="120" w:after="120"/>
        <w:ind w:firstLine="720"/>
        <w:jc w:val="both"/>
        <w:rPr>
          <w:i/>
          <w:sz w:val="28"/>
          <w:szCs w:val="28"/>
        </w:rPr>
      </w:pPr>
      <w:r w:rsidRPr="000614F9">
        <w:rPr>
          <w:i/>
          <w:sz w:val="28"/>
          <w:szCs w:val="28"/>
          <w:lang w:val="cs-CZ"/>
        </w:rPr>
        <w:t xml:space="preserve">- </w:t>
      </w:r>
      <w:r w:rsidR="001B06C1" w:rsidRPr="000614F9">
        <w:rPr>
          <w:i/>
          <w:sz w:val="28"/>
          <w:szCs w:val="28"/>
          <w:lang w:val="cs-CZ"/>
        </w:rPr>
        <w:t xml:space="preserve">Một số ý kiến </w:t>
      </w:r>
      <w:r w:rsidR="00842D1E" w:rsidRPr="000614F9">
        <w:rPr>
          <w:i/>
          <w:sz w:val="28"/>
          <w:szCs w:val="28"/>
          <w:lang w:val="cs-CZ"/>
        </w:rPr>
        <w:t xml:space="preserve">ĐBQH </w:t>
      </w:r>
      <w:r w:rsidR="001B06C1" w:rsidRPr="000614F9">
        <w:rPr>
          <w:i/>
          <w:sz w:val="28"/>
          <w:szCs w:val="28"/>
          <w:lang w:val="cs-CZ"/>
        </w:rPr>
        <w:t xml:space="preserve">cho rằng thủ tục thẩm định còn phức tạp, kéo dài, đề nghị liên thông, đồng bộ hóa các luật có liên quan về cùng một nội dung thẩm định, cấp </w:t>
      </w:r>
      <w:r w:rsidR="00B74FB5" w:rsidRPr="000614F9">
        <w:rPr>
          <w:i/>
          <w:sz w:val="28"/>
          <w:szCs w:val="28"/>
          <w:lang w:val="cs-CZ"/>
        </w:rPr>
        <w:t xml:space="preserve">giấy </w:t>
      </w:r>
      <w:r w:rsidR="001B06C1" w:rsidRPr="000614F9">
        <w:rPr>
          <w:i/>
          <w:sz w:val="28"/>
          <w:szCs w:val="28"/>
          <w:lang w:val="cs-CZ"/>
        </w:rPr>
        <w:t xml:space="preserve">phép; </w:t>
      </w:r>
      <w:r w:rsidR="00B46DF2" w:rsidRPr="000614F9">
        <w:rPr>
          <w:i/>
          <w:sz w:val="28"/>
          <w:szCs w:val="28"/>
          <w:lang w:val="cs-CZ"/>
        </w:rPr>
        <w:t>quy</w:t>
      </w:r>
      <w:r w:rsidR="00B46DF2" w:rsidRPr="000614F9">
        <w:rPr>
          <w:i/>
          <w:sz w:val="28"/>
          <w:szCs w:val="28"/>
        </w:rPr>
        <w:t xml:space="preserve"> định rõ nội dung, </w:t>
      </w:r>
      <w:r w:rsidR="001B06C1" w:rsidRPr="000614F9">
        <w:rPr>
          <w:i/>
          <w:sz w:val="28"/>
          <w:szCs w:val="28"/>
          <w:lang w:val="cs-CZ"/>
        </w:rPr>
        <w:t xml:space="preserve">trách nhiệm </w:t>
      </w:r>
      <w:r w:rsidR="00D44095" w:rsidRPr="000614F9">
        <w:rPr>
          <w:i/>
          <w:sz w:val="28"/>
          <w:szCs w:val="28"/>
          <w:lang w:val="cs-CZ"/>
        </w:rPr>
        <w:t>các</w:t>
      </w:r>
      <w:r w:rsidR="00D44095" w:rsidRPr="000614F9">
        <w:rPr>
          <w:i/>
          <w:sz w:val="28"/>
          <w:szCs w:val="28"/>
        </w:rPr>
        <w:t xml:space="preserve"> chủ thể </w:t>
      </w:r>
      <w:r w:rsidR="001B06C1" w:rsidRPr="000614F9">
        <w:rPr>
          <w:i/>
          <w:sz w:val="28"/>
          <w:szCs w:val="28"/>
          <w:lang w:val="cs-CZ"/>
        </w:rPr>
        <w:t xml:space="preserve">trong hoạt động thẩm định. </w:t>
      </w:r>
    </w:p>
    <w:p w:rsidR="00D44095" w:rsidRPr="000614F9" w:rsidRDefault="00D44095" w:rsidP="00CB4808">
      <w:pPr>
        <w:spacing w:before="120" w:after="120"/>
        <w:ind w:firstLine="720"/>
        <w:jc w:val="both"/>
        <w:rPr>
          <w:sz w:val="28"/>
          <w:szCs w:val="28"/>
        </w:rPr>
      </w:pPr>
      <w:r w:rsidRPr="000614F9">
        <w:rPr>
          <w:sz w:val="28"/>
          <w:szCs w:val="28"/>
        </w:rPr>
        <w:t>Tiếp thu ý kiến</w:t>
      </w:r>
      <w:r w:rsidR="002105EE" w:rsidRPr="000614F9">
        <w:rPr>
          <w:sz w:val="28"/>
          <w:szCs w:val="28"/>
        </w:rPr>
        <w:t xml:space="preserve"> của các vị</w:t>
      </w:r>
      <w:r w:rsidRPr="000614F9">
        <w:rPr>
          <w:sz w:val="28"/>
          <w:szCs w:val="28"/>
        </w:rPr>
        <w:t xml:space="preserve"> ĐBQH, quy định về thẩm định thiết kế triển khai sau thiết kế cơ sở đã được tích hợp với việc cấp giấy phép xây dựng. Theo đó, </w:t>
      </w:r>
      <w:r w:rsidRPr="000614F9">
        <w:rPr>
          <w:sz w:val="28"/>
          <w:szCs w:val="28"/>
          <w:lang w:val="cs-CZ"/>
        </w:rPr>
        <w:t>công trình xây dựng đã được cơ quan chuyên môn về xây dựng theo phân cấp thẩm định thiết kế xây dựng triển khai sau thiết kế cơ sở thì được miễn giấy phép xây dựng (điểm g, khoản 2, Điều 89). Đ</w:t>
      </w:r>
      <w:r w:rsidRPr="000614F9">
        <w:rPr>
          <w:sz w:val="28"/>
          <w:szCs w:val="28"/>
        </w:rPr>
        <w:t>ể cải cách thủ tục hành chính, rút ngắn thời gian thẩm định, Điều 56</w:t>
      </w:r>
      <w:r w:rsidRPr="000614F9">
        <w:rPr>
          <w:sz w:val="28"/>
          <w:szCs w:val="28"/>
          <w:lang w:val="cs-CZ"/>
        </w:rPr>
        <w:t>, Điều</w:t>
      </w:r>
      <w:r w:rsidRPr="000614F9">
        <w:rPr>
          <w:sz w:val="28"/>
          <w:szCs w:val="28"/>
        </w:rPr>
        <w:t xml:space="preserve"> </w:t>
      </w:r>
      <w:r w:rsidRPr="000614F9">
        <w:rPr>
          <w:sz w:val="28"/>
          <w:szCs w:val="28"/>
          <w:lang w:val="cs-CZ"/>
        </w:rPr>
        <w:t xml:space="preserve">82 dự thảo Luật cũng đã </w:t>
      </w:r>
      <w:r w:rsidRPr="000614F9">
        <w:rPr>
          <w:sz w:val="28"/>
          <w:szCs w:val="28"/>
        </w:rPr>
        <w:t xml:space="preserve">quy định </w:t>
      </w:r>
      <w:r w:rsidRPr="000614F9">
        <w:rPr>
          <w:sz w:val="28"/>
          <w:szCs w:val="28"/>
          <w:lang w:val="cs-CZ"/>
        </w:rPr>
        <w:t xml:space="preserve">chủ đầu tư có thể trình các cơ quan có thẩm quyền hồ sơ dự án, thiết kế xây dựng, </w:t>
      </w:r>
      <w:r w:rsidRPr="000614F9">
        <w:rPr>
          <w:iCs/>
          <w:sz w:val="28"/>
          <w:szCs w:val="28"/>
          <w:lang w:val="cs-CZ"/>
        </w:rPr>
        <w:t xml:space="preserve">thực hiện </w:t>
      </w:r>
      <w:r w:rsidRPr="000614F9">
        <w:rPr>
          <w:i/>
          <w:iCs/>
          <w:sz w:val="28"/>
          <w:szCs w:val="28"/>
          <w:lang w:val="cs-CZ"/>
        </w:rPr>
        <w:t xml:space="preserve">song song, đồng thời </w:t>
      </w:r>
      <w:r w:rsidRPr="000614F9">
        <w:rPr>
          <w:iCs/>
          <w:sz w:val="28"/>
          <w:szCs w:val="28"/>
          <w:lang w:val="cs-CZ"/>
        </w:rPr>
        <w:t>các thủ tục trong quá trình thẩm định</w:t>
      </w:r>
      <w:r w:rsidRPr="000614F9">
        <w:rPr>
          <w:rStyle w:val="FootnoteReference"/>
          <w:iCs/>
          <w:sz w:val="28"/>
          <w:szCs w:val="28"/>
          <w:lang w:val="cs-CZ"/>
        </w:rPr>
        <w:footnoteReference w:id="2"/>
      </w:r>
      <w:r w:rsidRPr="000614F9">
        <w:rPr>
          <w:iCs/>
          <w:sz w:val="28"/>
          <w:szCs w:val="28"/>
          <w:lang w:val="cs-CZ"/>
        </w:rPr>
        <w:t>. Dự thảo Luật cũng đã bổ sung một điều mới (Điều 87a) quy định về quyền, trách nhiệm của tổ chức thẩm tra thiết kế xây dựng</w:t>
      </w:r>
      <w:r w:rsidRPr="000614F9">
        <w:rPr>
          <w:sz w:val="28"/>
          <w:szCs w:val="28"/>
        </w:rPr>
        <w:t>.</w:t>
      </w:r>
    </w:p>
    <w:p w:rsidR="001B06C1" w:rsidRPr="000614F9" w:rsidRDefault="002105EE" w:rsidP="00CB4808">
      <w:pPr>
        <w:spacing w:before="120" w:after="120"/>
        <w:ind w:firstLine="720"/>
        <w:jc w:val="both"/>
        <w:rPr>
          <w:sz w:val="28"/>
          <w:szCs w:val="28"/>
        </w:rPr>
      </w:pPr>
      <w:r w:rsidRPr="000614F9">
        <w:rPr>
          <w:sz w:val="28"/>
          <w:szCs w:val="28"/>
        </w:rPr>
        <w:t>Bên cạnh đó</w:t>
      </w:r>
      <w:r w:rsidR="00D44095" w:rsidRPr="000614F9">
        <w:rPr>
          <w:sz w:val="28"/>
          <w:szCs w:val="28"/>
        </w:rPr>
        <w:t xml:space="preserve">, </w:t>
      </w:r>
      <w:r w:rsidR="001B06C1" w:rsidRPr="000614F9">
        <w:rPr>
          <w:sz w:val="28"/>
          <w:szCs w:val="28"/>
        </w:rPr>
        <w:t xml:space="preserve">dự thảo Luật đã </w:t>
      </w:r>
      <w:r w:rsidR="001B06C1" w:rsidRPr="000614F9">
        <w:rPr>
          <w:iCs/>
          <w:sz w:val="28"/>
          <w:szCs w:val="28"/>
        </w:rPr>
        <w:t>phân định rõ</w:t>
      </w:r>
      <w:r w:rsidR="001B06C1" w:rsidRPr="000614F9">
        <w:rPr>
          <w:sz w:val="28"/>
          <w:szCs w:val="28"/>
        </w:rPr>
        <w:t xml:space="preserve"> việc thẩm định đối với từng loại dự án được thực hiện theo quy định của pháp luật có liên quan như đầu tư, đầu tư công, đầu tư theo phương thức đối tác công tư (Điều 56); phân định nội dung, trách nhiệm cơ quan chuyên môn về xây dựng, cơ quan chuyên môn của người quyết định đầu tư, chủ đầu tư, nhà thầu trong công tác thẩm định dự án, thiết kế xây dựng </w:t>
      </w:r>
      <w:r w:rsidR="001B06C1" w:rsidRPr="000614F9">
        <w:rPr>
          <w:iCs/>
          <w:sz w:val="28"/>
          <w:szCs w:val="28"/>
          <w:lang w:val="cs-CZ"/>
        </w:rPr>
        <w:t>(Điều 56, 82)</w:t>
      </w:r>
      <w:r w:rsidR="001B06C1" w:rsidRPr="000614F9">
        <w:rPr>
          <w:sz w:val="28"/>
          <w:szCs w:val="28"/>
        </w:rPr>
        <w:t xml:space="preserve">. </w:t>
      </w:r>
    </w:p>
    <w:p w:rsidR="008F02C8" w:rsidRPr="000614F9" w:rsidRDefault="008F02C8" w:rsidP="00CB4808">
      <w:pPr>
        <w:spacing w:before="120" w:after="120"/>
        <w:ind w:firstLine="720"/>
        <w:jc w:val="both"/>
        <w:rPr>
          <w:i/>
          <w:sz w:val="28"/>
          <w:szCs w:val="28"/>
        </w:rPr>
      </w:pPr>
      <w:r w:rsidRPr="000614F9">
        <w:rPr>
          <w:i/>
          <w:sz w:val="28"/>
          <w:szCs w:val="28"/>
        </w:rPr>
        <w:t xml:space="preserve">- </w:t>
      </w:r>
      <w:r w:rsidR="000562C2" w:rsidRPr="000614F9">
        <w:rPr>
          <w:i/>
          <w:sz w:val="28"/>
          <w:szCs w:val="28"/>
        </w:rPr>
        <w:t>Có ý kiến đề nghị</w:t>
      </w:r>
      <w:r w:rsidRPr="000614F9">
        <w:rPr>
          <w:i/>
          <w:sz w:val="28"/>
          <w:szCs w:val="28"/>
        </w:rPr>
        <w:t xml:space="preserve"> để đơn giản thủ tục hành chính</w:t>
      </w:r>
      <w:r w:rsidR="001B2167" w:rsidRPr="000614F9">
        <w:rPr>
          <w:i/>
          <w:sz w:val="28"/>
          <w:szCs w:val="28"/>
        </w:rPr>
        <w:t xml:space="preserve"> trong hoạt động đầu tư xây dựng</w:t>
      </w:r>
      <w:r w:rsidRPr="000614F9">
        <w:rPr>
          <w:i/>
          <w:sz w:val="28"/>
          <w:szCs w:val="28"/>
        </w:rPr>
        <w:t xml:space="preserve">, phải có quy định về cơ chế liên thông một cửa, thẩm định đồng thời đối với </w:t>
      </w:r>
      <w:r w:rsidR="001B2167" w:rsidRPr="000614F9">
        <w:rPr>
          <w:i/>
          <w:sz w:val="28"/>
          <w:szCs w:val="28"/>
        </w:rPr>
        <w:t>b</w:t>
      </w:r>
      <w:r w:rsidRPr="000614F9">
        <w:rPr>
          <w:i/>
          <w:sz w:val="28"/>
          <w:szCs w:val="28"/>
        </w:rPr>
        <w:t xml:space="preserve">áo cáo đánh giá tác động môi trường và phương án phòng chống cháy nổ, phòng chống thiên tai... thông qua việc gộp quy trình thẩm định các nội dung này vào thẩm định thiết kế cơ sở mà không phải trình qua nhiều cơ quan. </w:t>
      </w:r>
    </w:p>
    <w:p w:rsidR="008F02C8" w:rsidRPr="000614F9" w:rsidRDefault="000562C2" w:rsidP="00CB4808">
      <w:pPr>
        <w:spacing w:before="120" w:after="120"/>
        <w:ind w:firstLine="720"/>
        <w:jc w:val="both"/>
        <w:rPr>
          <w:sz w:val="28"/>
          <w:szCs w:val="28"/>
        </w:rPr>
      </w:pPr>
      <w:r w:rsidRPr="000614F9">
        <w:rPr>
          <w:sz w:val="28"/>
          <w:szCs w:val="28"/>
        </w:rPr>
        <w:t xml:space="preserve">Về vấn đề này, </w:t>
      </w:r>
      <w:r w:rsidR="00A54062" w:rsidRPr="000614F9">
        <w:rPr>
          <w:sz w:val="28"/>
          <w:szCs w:val="28"/>
        </w:rPr>
        <w:t>UB</w:t>
      </w:r>
      <w:r w:rsidRPr="000614F9">
        <w:rPr>
          <w:sz w:val="28"/>
          <w:szCs w:val="28"/>
        </w:rPr>
        <w:t xml:space="preserve">TVQH xin được giải trình như sau: </w:t>
      </w:r>
      <w:r w:rsidR="00A16990" w:rsidRPr="000614F9">
        <w:rPr>
          <w:sz w:val="28"/>
          <w:szCs w:val="28"/>
        </w:rPr>
        <w:t>v</w:t>
      </w:r>
      <w:r w:rsidR="008F02C8" w:rsidRPr="000614F9">
        <w:rPr>
          <w:sz w:val="28"/>
          <w:szCs w:val="28"/>
        </w:rPr>
        <w:t xml:space="preserve">iệc thực hiện các thủ tục hành chính theo phương thức “một cửa liên thông” mang lại rất nhiều thuận lợi cho </w:t>
      </w:r>
      <w:r w:rsidR="001B2167" w:rsidRPr="000614F9">
        <w:rPr>
          <w:sz w:val="28"/>
          <w:szCs w:val="28"/>
        </w:rPr>
        <w:t>doanh nghiệp</w:t>
      </w:r>
      <w:r w:rsidR="008F02C8" w:rsidRPr="000614F9">
        <w:rPr>
          <w:sz w:val="28"/>
          <w:szCs w:val="28"/>
        </w:rPr>
        <w:t>. Tuy nhiên, đối với hệ thống pháp luật hiện hành, các thủ tục thẩm định thiết kế cơ sở</w:t>
      </w:r>
      <w:r w:rsidR="00A16990" w:rsidRPr="000614F9">
        <w:rPr>
          <w:sz w:val="28"/>
          <w:szCs w:val="28"/>
        </w:rPr>
        <w:t>,</w:t>
      </w:r>
      <w:r w:rsidR="008F02C8" w:rsidRPr="000614F9">
        <w:rPr>
          <w:sz w:val="28"/>
          <w:szCs w:val="28"/>
        </w:rPr>
        <w:t xml:space="preserve"> thiết kế triển khai sau thiết kế cơ sở, </w:t>
      </w:r>
      <w:r w:rsidR="001B2167" w:rsidRPr="000614F9">
        <w:rPr>
          <w:sz w:val="28"/>
          <w:szCs w:val="28"/>
        </w:rPr>
        <w:t xml:space="preserve">phương án </w:t>
      </w:r>
      <w:r w:rsidR="008F02C8" w:rsidRPr="000614F9">
        <w:rPr>
          <w:sz w:val="28"/>
          <w:szCs w:val="28"/>
        </w:rPr>
        <w:t>phòng cháy chữa cháy, đánh giá tác động môi trường được thực hiện theo các pháp luật chuyên ngà</w:t>
      </w:r>
      <w:r w:rsidR="001B2167" w:rsidRPr="000614F9">
        <w:rPr>
          <w:sz w:val="28"/>
          <w:szCs w:val="28"/>
        </w:rPr>
        <w:t>nh</w:t>
      </w:r>
      <w:r w:rsidR="001B2167" w:rsidRPr="000614F9">
        <w:rPr>
          <w:rStyle w:val="FootnoteReference"/>
          <w:sz w:val="28"/>
          <w:szCs w:val="28"/>
        </w:rPr>
        <w:footnoteReference w:id="3"/>
      </w:r>
      <w:r w:rsidR="001B2167" w:rsidRPr="000614F9">
        <w:rPr>
          <w:sz w:val="28"/>
          <w:szCs w:val="28"/>
        </w:rPr>
        <w:t xml:space="preserve"> trong đó</w:t>
      </w:r>
      <w:r w:rsidR="008F02C8" w:rsidRPr="000614F9">
        <w:rPr>
          <w:sz w:val="28"/>
          <w:szCs w:val="28"/>
        </w:rPr>
        <w:t xml:space="preserve"> đều quy định về </w:t>
      </w:r>
      <w:r w:rsidR="000F6F1C" w:rsidRPr="000614F9">
        <w:rPr>
          <w:sz w:val="28"/>
          <w:szCs w:val="28"/>
        </w:rPr>
        <w:t xml:space="preserve">thời gian, </w:t>
      </w:r>
      <w:r w:rsidR="008F02C8" w:rsidRPr="000614F9">
        <w:rPr>
          <w:sz w:val="28"/>
          <w:szCs w:val="28"/>
        </w:rPr>
        <w:t xml:space="preserve">trình tự, thủ tục </w:t>
      </w:r>
      <w:r w:rsidR="000F6F1C" w:rsidRPr="000614F9">
        <w:rPr>
          <w:sz w:val="28"/>
          <w:szCs w:val="28"/>
        </w:rPr>
        <w:t xml:space="preserve">tương đối </w:t>
      </w:r>
      <w:r w:rsidR="008F02C8" w:rsidRPr="000614F9">
        <w:rPr>
          <w:sz w:val="28"/>
          <w:szCs w:val="28"/>
        </w:rPr>
        <w:t xml:space="preserve">độc lập, chưa </w:t>
      </w:r>
      <w:r w:rsidR="00255908" w:rsidRPr="000614F9">
        <w:rPr>
          <w:sz w:val="28"/>
          <w:szCs w:val="28"/>
        </w:rPr>
        <w:t xml:space="preserve">thực sự đồng bộ </w:t>
      </w:r>
      <w:r w:rsidR="008F02C8" w:rsidRPr="000614F9">
        <w:rPr>
          <w:sz w:val="28"/>
          <w:szCs w:val="28"/>
        </w:rPr>
        <w:t>để có thể t</w:t>
      </w:r>
      <w:r w:rsidRPr="000614F9">
        <w:rPr>
          <w:sz w:val="28"/>
          <w:szCs w:val="28"/>
        </w:rPr>
        <w:t>hực hiện quy định liên thông. Hơn nữa,</w:t>
      </w:r>
      <w:r w:rsidR="008F02C8" w:rsidRPr="000614F9">
        <w:rPr>
          <w:sz w:val="28"/>
          <w:szCs w:val="28"/>
        </w:rPr>
        <w:t xml:space="preserve"> các </w:t>
      </w:r>
      <w:r w:rsidR="00AB1ADE" w:rsidRPr="000614F9">
        <w:rPr>
          <w:sz w:val="28"/>
          <w:szCs w:val="28"/>
        </w:rPr>
        <w:t xml:space="preserve">loại </w:t>
      </w:r>
      <w:r w:rsidR="000F6F1C" w:rsidRPr="000614F9">
        <w:rPr>
          <w:sz w:val="28"/>
          <w:szCs w:val="28"/>
        </w:rPr>
        <w:t xml:space="preserve">dự </w:t>
      </w:r>
      <w:r w:rsidR="00857096" w:rsidRPr="000614F9">
        <w:rPr>
          <w:sz w:val="28"/>
          <w:szCs w:val="28"/>
        </w:rPr>
        <w:t>án đầu tư xây dựng, thiết kế</w:t>
      </w:r>
      <w:r w:rsidR="000F6F1C" w:rsidRPr="000614F9">
        <w:rPr>
          <w:sz w:val="28"/>
          <w:szCs w:val="28"/>
        </w:rPr>
        <w:t xml:space="preserve"> xây dựng</w:t>
      </w:r>
      <w:r w:rsidR="008F02C8" w:rsidRPr="000614F9">
        <w:rPr>
          <w:sz w:val="28"/>
          <w:szCs w:val="28"/>
        </w:rPr>
        <w:t xml:space="preserve"> </w:t>
      </w:r>
      <w:r w:rsidR="00857096" w:rsidRPr="000614F9">
        <w:rPr>
          <w:sz w:val="28"/>
          <w:szCs w:val="28"/>
        </w:rPr>
        <w:t xml:space="preserve">buộc </w:t>
      </w:r>
      <w:r w:rsidR="000F6F1C" w:rsidRPr="000614F9">
        <w:rPr>
          <w:sz w:val="28"/>
          <w:szCs w:val="28"/>
        </w:rPr>
        <w:t xml:space="preserve">có </w:t>
      </w:r>
      <w:r w:rsidR="008F02C8" w:rsidRPr="000614F9">
        <w:rPr>
          <w:sz w:val="28"/>
          <w:szCs w:val="28"/>
        </w:rPr>
        <w:t>yêu cầu đánh giá tác động môi trường, thẩm định tại cơ quan chuyên môn về xây dựng</w:t>
      </w:r>
      <w:r w:rsidR="000F6F1C" w:rsidRPr="000614F9">
        <w:rPr>
          <w:sz w:val="28"/>
          <w:szCs w:val="28"/>
        </w:rPr>
        <w:t xml:space="preserve"> </w:t>
      </w:r>
      <w:r w:rsidR="00AB1ADE" w:rsidRPr="000614F9">
        <w:rPr>
          <w:sz w:val="28"/>
          <w:szCs w:val="28"/>
        </w:rPr>
        <w:t>và</w:t>
      </w:r>
      <w:r w:rsidR="008F02C8" w:rsidRPr="000614F9">
        <w:rPr>
          <w:sz w:val="28"/>
          <w:szCs w:val="28"/>
        </w:rPr>
        <w:t xml:space="preserve"> thẩm duyệt </w:t>
      </w:r>
      <w:r w:rsidR="000F6F1C" w:rsidRPr="000614F9">
        <w:rPr>
          <w:sz w:val="28"/>
          <w:szCs w:val="28"/>
        </w:rPr>
        <w:t xml:space="preserve">phương án </w:t>
      </w:r>
      <w:r w:rsidR="008F02C8" w:rsidRPr="000614F9">
        <w:rPr>
          <w:sz w:val="28"/>
          <w:szCs w:val="28"/>
        </w:rPr>
        <w:t>phòng chá</w:t>
      </w:r>
      <w:r w:rsidR="000F6F1C" w:rsidRPr="000614F9">
        <w:rPr>
          <w:sz w:val="28"/>
          <w:szCs w:val="28"/>
        </w:rPr>
        <w:t>y,</w:t>
      </w:r>
      <w:r w:rsidR="008F02C8" w:rsidRPr="000614F9">
        <w:rPr>
          <w:sz w:val="28"/>
          <w:szCs w:val="28"/>
        </w:rPr>
        <w:t xml:space="preserve"> chữa cháy cũng </w:t>
      </w:r>
      <w:r w:rsidR="000F6F1C" w:rsidRPr="000614F9">
        <w:rPr>
          <w:sz w:val="28"/>
          <w:szCs w:val="28"/>
        </w:rPr>
        <w:t>không</w:t>
      </w:r>
      <w:r w:rsidR="008F02C8" w:rsidRPr="000614F9">
        <w:rPr>
          <w:sz w:val="28"/>
          <w:szCs w:val="28"/>
        </w:rPr>
        <w:t xml:space="preserve"> đồng nhất do yêu cầu quản lý nhà nước theo các chuyên ngành là khác nhau. Do vậy, </w:t>
      </w:r>
      <w:r w:rsidR="00A16990" w:rsidRPr="000614F9">
        <w:rPr>
          <w:sz w:val="28"/>
          <w:szCs w:val="28"/>
        </w:rPr>
        <w:t>d</w:t>
      </w:r>
      <w:r w:rsidR="008F02C8" w:rsidRPr="000614F9">
        <w:rPr>
          <w:sz w:val="28"/>
          <w:szCs w:val="28"/>
        </w:rPr>
        <w:t>ự thảo Luật chỉ quy định nguyên tắc thực hiện song song, đồng thời để rút ngắn thời gian thực hiện</w:t>
      </w:r>
      <w:r w:rsidR="000F6F1C" w:rsidRPr="000614F9">
        <w:rPr>
          <w:sz w:val="28"/>
          <w:szCs w:val="28"/>
        </w:rPr>
        <w:t xml:space="preserve"> các thủ tục hành chính trong hoạt động đầu tư xây dựng</w:t>
      </w:r>
      <w:r w:rsidR="008F02C8" w:rsidRPr="000614F9">
        <w:rPr>
          <w:sz w:val="28"/>
          <w:szCs w:val="28"/>
        </w:rPr>
        <w:t>.</w:t>
      </w:r>
    </w:p>
    <w:p w:rsidR="00D73D5E" w:rsidRPr="000614F9" w:rsidRDefault="00D73D5E" w:rsidP="00CB4808">
      <w:pPr>
        <w:spacing w:before="120" w:after="120"/>
        <w:ind w:firstLine="720"/>
        <w:jc w:val="both"/>
        <w:rPr>
          <w:i/>
          <w:sz w:val="28"/>
          <w:szCs w:val="28"/>
          <w:lang w:val="cs-CZ"/>
        </w:rPr>
      </w:pPr>
      <w:r w:rsidRPr="000614F9">
        <w:rPr>
          <w:i/>
          <w:iCs/>
          <w:sz w:val="28"/>
          <w:szCs w:val="28"/>
          <w:lang w:val="cs-CZ"/>
        </w:rPr>
        <w:t xml:space="preserve">- Một số ý kiến </w:t>
      </w:r>
      <w:r w:rsidR="00B46DF2" w:rsidRPr="000614F9">
        <w:rPr>
          <w:i/>
          <w:iCs/>
          <w:sz w:val="28"/>
          <w:szCs w:val="28"/>
          <w:lang w:val="cs-CZ"/>
        </w:rPr>
        <w:t>ĐBQH</w:t>
      </w:r>
      <w:r w:rsidRPr="000614F9">
        <w:rPr>
          <w:i/>
          <w:iCs/>
          <w:sz w:val="28"/>
          <w:szCs w:val="28"/>
          <w:lang w:val="cs-CZ"/>
        </w:rPr>
        <w:t xml:space="preserve"> đề nghị k</w:t>
      </w:r>
      <w:r w:rsidRPr="000614F9">
        <w:rPr>
          <w:i/>
          <w:sz w:val="28"/>
          <w:szCs w:val="28"/>
        </w:rPr>
        <w:t xml:space="preserve">hông nên bãi bỏ Điều 59, </w:t>
      </w:r>
      <w:r w:rsidRPr="000614F9">
        <w:rPr>
          <w:i/>
          <w:sz w:val="28"/>
          <w:szCs w:val="28"/>
          <w:lang w:val="cs-CZ"/>
        </w:rPr>
        <w:t xml:space="preserve">nếu </w:t>
      </w:r>
      <w:r w:rsidRPr="000614F9">
        <w:rPr>
          <w:i/>
          <w:sz w:val="28"/>
          <w:szCs w:val="28"/>
        </w:rPr>
        <w:t>cần thiết</w:t>
      </w:r>
      <w:r w:rsidRPr="000614F9">
        <w:rPr>
          <w:i/>
          <w:sz w:val="28"/>
          <w:szCs w:val="28"/>
          <w:lang w:val="cs-CZ"/>
        </w:rPr>
        <w:t xml:space="preserve"> thì </w:t>
      </w:r>
      <w:r w:rsidRPr="000614F9">
        <w:rPr>
          <w:i/>
          <w:sz w:val="28"/>
          <w:szCs w:val="28"/>
        </w:rPr>
        <w:t xml:space="preserve">điều chỉnh thời gian </w:t>
      </w:r>
      <w:r w:rsidR="00B73326" w:rsidRPr="000614F9">
        <w:rPr>
          <w:i/>
          <w:sz w:val="28"/>
          <w:szCs w:val="28"/>
        </w:rPr>
        <w:t xml:space="preserve">thẩm định </w:t>
      </w:r>
      <w:r w:rsidRPr="000614F9">
        <w:rPr>
          <w:i/>
          <w:sz w:val="28"/>
          <w:szCs w:val="28"/>
        </w:rPr>
        <w:t xml:space="preserve">cho phù hợp với thực </w:t>
      </w:r>
      <w:r w:rsidR="00B73326" w:rsidRPr="000614F9">
        <w:rPr>
          <w:i/>
          <w:sz w:val="28"/>
          <w:szCs w:val="28"/>
        </w:rPr>
        <w:t>tế.</w:t>
      </w:r>
    </w:p>
    <w:p w:rsidR="00A16990" w:rsidRPr="000614F9" w:rsidRDefault="00D73D5E" w:rsidP="00CB4808">
      <w:pPr>
        <w:spacing w:before="120" w:after="120"/>
        <w:ind w:firstLine="720"/>
        <w:jc w:val="both"/>
        <w:rPr>
          <w:i/>
          <w:iCs/>
          <w:color w:val="FF0000"/>
          <w:sz w:val="28"/>
          <w:szCs w:val="28"/>
          <w:lang w:val="cs-CZ"/>
        </w:rPr>
      </w:pPr>
      <w:r w:rsidRPr="000614F9">
        <w:rPr>
          <w:iCs/>
          <w:sz w:val="28"/>
          <w:szCs w:val="28"/>
          <w:lang w:val="cs-CZ"/>
        </w:rPr>
        <w:t xml:space="preserve">Tiếp thu ý kiến ĐBQH, Điều </w:t>
      </w:r>
      <w:r w:rsidR="00857096" w:rsidRPr="000614F9">
        <w:rPr>
          <w:iCs/>
          <w:sz w:val="28"/>
          <w:szCs w:val="28"/>
          <w:lang w:val="cs-CZ"/>
        </w:rPr>
        <w:t>59</w:t>
      </w:r>
      <w:r w:rsidR="00857096" w:rsidRPr="000614F9">
        <w:rPr>
          <w:iCs/>
          <w:sz w:val="28"/>
          <w:szCs w:val="28"/>
        </w:rPr>
        <w:t xml:space="preserve"> đã được </w:t>
      </w:r>
      <w:r w:rsidR="00A16990" w:rsidRPr="000614F9">
        <w:rPr>
          <w:iCs/>
          <w:sz w:val="28"/>
          <w:szCs w:val="28"/>
          <w:lang w:val="cs-CZ"/>
        </w:rPr>
        <w:t xml:space="preserve">sửa </w:t>
      </w:r>
      <w:r w:rsidR="00857096" w:rsidRPr="000614F9">
        <w:rPr>
          <w:iCs/>
          <w:sz w:val="28"/>
          <w:szCs w:val="28"/>
          <w:lang w:val="cs-CZ"/>
        </w:rPr>
        <w:t>đổi</w:t>
      </w:r>
      <w:r w:rsidR="00857096" w:rsidRPr="000614F9">
        <w:rPr>
          <w:iCs/>
          <w:sz w:val="28"/>
          <w:szCs w:val="28"/>
        </w:rPr>
        <w:t xml:space="preserve">, </w:t>
      </w:r>
      <w:r w:rsidRPr="000614F9">
        <w:rPr>
          <w:iCs/>
          <w:sz w:val="28"/>
          <w:szCs w:val="28"/>
          <w:lang w:val="cs-CZ"/>
        </w:rPr>
        <w:t xml:space="preserve">rút ngắn thời gian thẩm định </w:t>
      </w:r>
      <w:r w:rsidR="00857096" w:rsidRPr="000614F9">
        <w:rPr>
          <w:iCs/>
          <w:sz w:val="28"/>
          <w:szCs w:val="28"/>
          <w:lang w:val="cs-CZ"/>
        </w:rPr>
        <w:t>các</w:t>
      </w:r>
      <w:r w:rsidR="00857096" w:rsidRPr="000614F9">
        <w:rPr>
          <w:iCs/>
          <w:sz w:val="28"/>
          <w:szCs w:val="28"/>
        </w:rPr>
        <w:t xml:space="preserve"> nhóm </w:t>
      </w:r>
      <w:r w:rsidRPr="000614F9">
        <w:rPr>
          <w:iCs/>
          <w:sz w:val="28"/>
          <w:szCs w:val="28"/>
          <w:lang w:val="cs-CZ"/>
        </w:rPr>
        <w:t xml:space="preserve">dự </w:t>
      </w:r>
      <w:r w:rsidR="00857096" w:rsidRPr="000614F9">
        <w:rPr>
          <w:iCs/>
          <w:sz w:val="28"/>
          <w:szCs w:val="28"/>
          <w:lang w:val="cs-CZ"/>
        </w:rPr>
        <w:t>án</w:t>
      </w:r>
      <w:r w:rsidR="00857096" w:rsidRPr="000614F9">
        <w:rPr>
          <w:iCs/>
          <w:sz w:val="28"/>
          <w:szCs w:val="28"/>
        </w:rPr>
        <w:t xml:space="preserve"> </w:t>
      </w:r>
      <w:r w:rsidR="00B73326" w:rsidRPr="000614F9">
        <w:rPr>
          <w:iCs/>
          <w:sz w:val="28"/>
          <w:szCs w:val="28"/>
        </w:rPr>
        <w:t xml:space="preserve">so với pháp Luật Xây dựng hiện hành, </w:t>
      </w:r>
      <w:r w:rsidR="00857096" w:rsidRPr="000614F9">
        <w:rPr>
          <w:iCs/>
          <w:sz w:val="28"/>
          <w:szCs w:val="28"/>
        </w:rPr>
        <w:t>thể hiện như trong dự thảo Luật</w:t>
      </w:r>
      <w:r w:rsidR="00A16990" w:rsidRPr="000614F9">
        <w:rPr>
          <w:iCs/>
          <w:sz w:val="28"/>
          <w:szCs w:val="28"/>
          <w:lang w:val="cs-CZ"/>
        </w:rPr>
        <w:t>.</w:t>
      </w:r>
    </w:p>
    <w:p w:rsidR="00CE3BDF" w:rsidRPr="000614F9" w:rsidRDefault="00A16990" w:rsidP="00CB4808">
      <w:pPr>
        <w:spacing w:before="120" w:after="120"/>
        <w:ind w:firstLine="720"/>
        <w:jc w:val="both"/>
        <w:rPr>
          <w:i/>
          <w:iCs/>
          <w:sz w:val="28"/>
          <w:szCs w:val="28"/>
          <w:lang w:val="cs-CZ"/>
        </w:rPr>
      </w:pPr>
      <w:r w:rsidRPr="000614F9">
        <w:rPr>
          <w:i/>
          <w:iCs/>
          <w:sz w:val="28"/>
          <w:szCs w:val="28"/>
          <w:lang w:val="cs-CZ"/>
        </w:rPr>
        <w:t xml:space="preserve">- Có ý kiến đề nghị cần </w:t>
      </w:r>
      <w:r w:rsidR="00B73326" w:rsidRPr="000614F9">
        <w:rPr>
          <w:i/>
          <w:iCs/>
          <w:sz w:val="28"/>
          <w:szCs w:val="28"/>
          <w:lang w:val="cs-CZ"/>
        </w:rPr>
        <w:t>phân</w:t>
      </w:r>
      <w:r w:rsidRPr="000614F9">
        <w:rPr>
          <w:i/>
          <w:iCs/>
          <w:sz w:val="28"/>
          <w:szCs w:val="28"/>
          <w:lang w:val="cs-CZ"/>
        </w:rPr>
        <w:t xml:space="preserve"> định quyền, trách nhiệm của tổ chức thẩm tra</w:t>
      </w:r>
      <w:r w:rsidR="00D65E57" w:rsidRPr="000614F9">
        <w:rPr>
          <w:i/>
          <w:iCs/>
          <w:sz w:val="28"/>
          <w:szCs w:val="28"/>
          <w:lang w:val="cs-CZ"/>
        </w:rPr>
        <w:t>,</w:t>
      </w:r>
      <w:r w:rsidR="008F02C8" w:rsidRPr="000614F9">
        <w:rPr>
          <w:i/>
          <w:iCs/>
          <w:sz w:val="28"/>
          <w:szCs w:val="28"/>
          <w:lang w:val="cs-CZ"/>
        </w:rPr>
        <w:t xml:space="preserve"> thẩm định dự án đầu tư xây dựng. </w:t>
      </w:r>
      <w:r w:rsidR="00CE3BDF" w:rsidRPr="000614F9">
        <w:rPr>
          <w:i/>
          <w:iCs/>
          <w:sz w:val="28"/>
          <w:szCs w:val="28"/>
          <w:lang w:val="cs-CZ"/>
        </w:rPr>
        <w:t>Đề nghị cần làm rõ các chủ thể thẩm định, thẩm tra có được quyền thu phí, chi phí không; tính phù hợp của các quy định này với Luật phí và lệ phí và Danh mục phí được ban hành kèm theo Luật.</w:t>
      </w:r>
    </w:p>
    <w:p w:rsidR="00CE3BDF" w:rsidRPr="000614F9" w:rsidRDefault="00CE3BDF" w:rsidP="00CB4808">
      <w:pPr>
        <w:spacing w:before="120" w:after="120"/>
        <w:ind w:firstLine="720"/>
        <w:jc w:val="both"/>
        <w:rPr>
          <w:iCs/>
          <w:sz w:val="28"/>
          <w:szCs w:val="28"/>
          <w:lang w:val="cs-CZ"/>
        </w:rPr>
      </w:pPr>
      <w:r w:rsidRPr="000614F9">
        <w:rPr>
          <w:iCs/>
          <w:sz w:val="28"/>
          <w:szCs w:val="28"/>
          <w:lang w:val="cs-CZ"/>
        </w:rPr>
        <w:t xml:space="preserve">Tiếp thu ý kiến </w:t>
      </w:r>
      <w:r w:rsidR="00A16990" w:rsidRPr="000614F9">
        <w:rPr>
          <w:iCs/>
          <w:sz w:val="28"/>
          <w:szCs w:val="28"/>
          <w:lang w:val="cs-CZ"/>
        </w:rPr>
        <w:t>ĐBQH</w:t>
      </w:r>
      <w:r w:rsidRPr="000614F9">
        <w:rPr>
          <w:iCs/>
          <w:sz w:val="28"/>
          <w:szCs w:val="28"/>
          <w:lang w:val="cs-CZ"/>
        </w:rPr>
        <w:t xml:space="preserve">, </w:t>
      </w:r>
      <w:r w:rsidR="00A54062" w:rsidRPr="000614F9">
        <w:rPr>
          <w:iCs/>
          <w:sz w:val="28"/>
          <w:szCs w:val="28"/>
          <w:lang w:val="cs-CZ"/>
        </w:rPr>
        <w:t xml:space="preserve">trong </w:t>
      </w:r>
      <w:r w:rsidR="00D65E57" w:rsidRPr="000614F9">
        <w:rPr>
          <w:iCs/>
          <w:sz w:val="28"/>
          <w:szCs w:val="28"/>
          <w:lang w:val="cs-CZ"/>
        </w:rPr>
        <w:t xml:space="preserve">dự thảo Luật </w:t>
      </w:r>
      <w:r w:rsidR="007F4522" w:rsidRPr="000614F9">
        <w:rPr>
          <w:iCs/>
          <w:sz w:val="28"/>
          <w:szCs w:val="28"/>
          <w:lang w:val="cs-CZ"/>
        </w:rPr>
        <w:t xml:space="preserve">đã </w:t>
      </w:r>
      <w:r w:rsidR="00A54062" w:rsidRPr="000614F9">
        <w:rPr>
          <w:iCs/>
          <w:sz w:val="28"/>
          <w:szCs w:val="28"/>
          <w:lang w:val="cs-CZ"/>
        </w:rPr>
        <w:t xml:space="preserve">có </w:t>
      </w:r>
      <w:r w:rsidR="007F4522" w:rsidRPr="000614F9">
        <w:rPr>
          <w:iCs/>
          <w:sz w:val="28"/>
          <w:szCs w:val="28"/>
          <w:lang w:val="cs-CZ"/>
        </w:rPr>
        <w:t xml:space="preserve">quy định tách bạch quyền, trách nhiệm các chủ thể </w:t>
      </w:r>
      <w:r w:rsidR="00586920" w:rsidRPr="000614F9">
        <w:rPr>
          <w:iCs/>
          <w:sz w:val="28"/>
          <w:szCs w:val="28"/>
          <w:lang w:val="cs-CZ"/>
        </w:rPr>
        <w:t>trong</w:t>
      </w:r>
      <w:r w:rsidR="00586920" w:rsidRPr="000614F9">
        <w:rPr>
          <w:iCs/>
          <w:sz w:val="28"/>
          <w:szCs w:val="28"/>
        </w:rPr>
        <w:t xml:space="preserve"> </w:t>
      </w:r>
      <w:r w:rsidR="007F4522" w:rsidRPr="000614F9">
        <w:rPr>
          <w:iCs/>
          <w:sz w:val="28"/>
          <w:szCs w:val="28"/>
          <w:lang w:val="cs-CZ"/>
        </w:rPr>
        <w:t xml:space="preserve">thẩm định </w:t>
      </w:r>
      <w:r w:rsidR="00CB4808" w:rsidRPr="000614F9">
        <w:rPr>
          <w:iCs/>
          <w:sz w:val="28"/>
          <w:szCs w:val="28"/>
          <w:lang w:val="cs-CZ"/>
        </w:rPr>
        <w:t>báo cáo nghiên cứu khả thi đầu tư xây dựng</w:t>
      </w:r>
      <w:r w:rsidR="007F4522" w:rsidRPr="000614F9">
        <w:rPr>
          <w:iCs/>
          <w:sz w:val="28"/>
          <w:szCs w:val="28"/>
        </w:rPr>
        <w:t xml:space="preserve">, </w:t>
      </w:r>
      <w:r w:rsidR="007F4522" w:rsidRPr="000614F9">
        <w:rPr>
          <w:iCs/>
          <w:sz w:val="28"/>
          <w:szCs w:val="28"/>
          <w:lang w:val="cs-CZ"/>
        </w:rPr>
        <w:t>thẩm tra thiết kế xây dựng</w:t>
      </w:r>
      <w:r w:rsidR="007F4522" w:rsidRPr="000614F9">
        <w:rPr>
          <w:iCs/>
          <w:sz w:val="28"/>
          <w:szCs w:val="28"/>
        </w:rPr>
        <w:t xml:space="preserve"> (Điều 71, 85, 87 và 87a). </w:t>
      </w:r>
      <w:r w:rsidRPr="000614F9">
        <w:rPr>
          <w:iCs/>
          <w:sz w:val="28"/>
          <w:szCs w:val="28"/>
          <w:lang w:val="cs-CZ"/>
        </w:rPr>
        <w:t xml:space="preserve">Việc thực hiện thu phí, lệ phí được thực hiện theo pháp luật về phí và lệ </w:t>
      </w:r>
      <w:r w:rsidR="00586920" w:rsidRPr="000614F9">
        <w:rPr>
          <w:iCs/>
          <w:sz w:val="28"/>
          <w:szCs w:val="28"/>
          <w:lang w:val="cs-CZ"/>
        </w:rPr>
        <w:t>phí;</w:t>
      </w:r>
      <w:r w:rsidRPr="000614F9">
        <w:rPr>
          <w:iCs/>
          <w:sz w:val="28"/>
          <w:szCs w:val="28"/>
          <w:lang w:val="cs-CZ"/>
        </w:rPr>
        <w:t xml:space="preserve"> mức thu theo quy định của Bộ Tài chính, các chi phí được tính trong </w:t>
      </w:r>
      <w:r w:rsidR="00586920" w:rsidRPr="000614F9">
        <w:rPr>
          <w:iCs/>
          <w:sz w:val="28"/>
          <w:szCs w:val="28"/>
          <w:lang w:val="cs-CZ"/>
        </w:rPr>
        <w:t>t</w:t>
      </w:r>
      <w:r w:rsidRPr="000614F9">
        <w:rPr>
          <w:iCs/>
          <w:sz w:val="28"/>
          <w:szCs w:val="28"/>
          <w:lang w:val="cs-CZ"/>
        </w:rPr>
        <w:t>ổng mức đầu tư</w:t>
      </w:r>
      <w:r w:rsidR="00EE4E5E" w:rsidRPr="000614F9">
        <w:rPr>
          <w:iCs/>
          <w:sz w:val="28"/>
          <w:szCs w:val="28"/>
          <w:lang w:val="cs-CZ"/>
        </w:rPr>
        <w:t xml:space="preserve"> (</w:t>
      </w:r>
      <w:r w:rsidR="005B35EA" w:rsidRPr="000614F9">
        <w:rPr>
          <w:iCs/>
          <w:sz w:val="28"/>
          <w:szCs w:val="28"/>
          <w:lang w:val="cs-CZ"/>
        </w:rPr>
        <w:t xml:space="preserve">điểm đ, khoản 3, </w:t>
      </w:r>
      <w:r w:rsidR="00EE4E5E" w:rsidRPr="000614F9">
        <w:rPr>
          <w:iCs/>
          <w:sz w:val="28"/>
          <w:szCs w:val="28"/>
          <w:lang w:val="cs-CZ"/>
        </w:rPr>
        <w:t>Điều 56)</w:t>
      </w:r>
      <w:r w:rsidRPr="000614F9">
        <w:rPr>
          <w:iCs/>
          <w:sz w:val="28"/>
          <w:szCs w:val="28"/>
          <w:lang w:val="cs-CZ"/>
        </w:rPr>
        <w:t>.</w:t>
      </w:r>
    </w:p>
    <w:p w:rsidR="003A5602" w:rsidRPr="000614F9" w:rsidRDefault="003A5602" w:rsidP="00CB4808">
      <w:pPr>
        <w:spacing w:before="120" w:after="120"/>
        <w:ind w:firstLine="720"/>
        <w:jc w:val="both"/>
        <w:rPr>
          <w:i/>
          <w:iCs/>
          <w:sz w:val="28"/>
          <w:szCs w:val="28"/>
          <w:lang w:val="cs-CZ"/>
        </w:rPr>
      </w:pPr>
      <w:r w:rsidRPr="000614F9">
        <w:rPr>
          <w:i/>
          <w:iCs/>
          <w:sz w:val="28"/>
          <w:szCs w:val="28"/>
          <w:lang w:val="cs-CZ"/>
        </w:rPr>
        <w:t>- Có ý kiến đề nghị làm rõ tiêu chí</w:t>
      </w:r>
      <w:r w:rsidR="00344698" w:rsidRPr="000614F9">
        <w:rPr>
          <w:i/>
          <w:iCs/>
          <w:sz w:val="28"/>
          <w:szCs w:val="28"/>
          <w:lang w:val="cs-CZ"/>
        </w:rPr>
        <w:t xml:space="preserve"> </w:t>
      </w:r>
      <w:r w:rsidRPr="000614F9">
        <w:rPr>
          <w:i/>
          <w:iCs/>
          <w:sz w:val="28"/>
          <w:szCs w:val="28"/>
          <w:lang w:val="cs-CZ"/>
        </w:rPr>
        <w:t>“dự án, công trình có quy mô lớn, kỹ thuật phức tạp, dự án có ảnh hưởng lớn đến an toàn và lợi ích cộng đồng”</w:t>
      </w:r>
      <w:r w:rsidR="00344698" w:rsidRPr="000614F9">
        <w:rPr>
          <w:i/>
          <w:iCs/>
          <w:sz w:val="28"/>
          <w:szCs w:val="28"/>
          <w:lang w:val="cs-CZ"/>
        </w:rPr>
        <w:t xml:space="preserve">... </w:t>
      </w:r>
      <w:r w:rsidRPr="000614F9">
        <w:rPr>
          <w:i/>
          <w:iCs/>
          <w:sz w:val="28"/>
          <w:szCs w:val="28"/>
          <w:lang w:val="cs-CZ"/>
        </w:rPr>
        <w:t>để làm rõ thẩm quyền, quy trình thẩm định nhằm bảo đảm tính tuân thủ, cụ thể, thống nhất khi áp dụng pháp luật.</w:t>
      </w:r>
    </w:p>
    <w:p w:rsidR="003A5602" w:rsidRPr="000614F9" w:rsidRDefault="00344698" w:rsidP="00CB4808">
      <w:pPr>
        <w:spacing w:before="120" w:after="120"/>
        <w:ind w:firstLine="720"/>
        <w:jc w:val="both"/>
        <w:rPr>
          <w:iCs/>
          <w:sz w:val="28"/>
          <w:szCs w:val="28"/>
        </w:rPr>
      </w:pPr>
      <w:r w:rsidRPr="000614F9">
        <w:rPr>
          <w:sz w:val="28"/>
          <w:szCs w:val="28"/>
        </w:rPr>
        <w:t xml:space="preserve">UBTVQH </w:t>
      </w:r>
      <w:r w:rsidRPr="000614F9">
        <w:rPr>
          <w:sz w:val="28"/>
          <w:szCs w:val="28"/>
          <w:lang w:val="cs-CZ"/>
        </w:rPr>
        <w:t>thấy rằng</w:t>
      </w:r>
      <w:r w:rsidR="003A5602" w:rsidRPr="000614F9">
        <w:rPr>
          <w:iCs/>
          <w:sz w:val="28"/>
          <w:szCs w:val="28"/>
        </w:rPr>
        <w:t xml:space="preserve"> </w:t>
      </w:r>
      <w:r w:rsidRPr="000614F9">
        <w:rPr>
          <w:iCs/>
          <w:sz w:val="28"/>
          <w:szCs w:val="28"/>
          <w:lang w:val="cs-CZ"/>
        </w:rPr>
        <w:t>c</w:t>
      </w:r>
      <w:r w:rsidR="003A5602" w:rsidRPr="000614F9">
        <w:rPr>
          <w:iCs/>
          <w:sz w:val="28"/>
          <w:szCs w:val="28"/>
        </w:rPr>
        <w:t>ác dự án, công trình xây dựng rất đa dạng, các chỉ tiêu để định lượng cụ thể về dự án, công trình có quy mô lớn, kỹ thuật phức tạp, hoặc có ảnh hưởng lớn đến an toàn và lợi ích cộng đồng có thể thay đổi theo từng giai đoạn phát triển kinh tế xã hội. Vì vậy, để đảm bảo tính ổn định của Luật, các nội dung này sẽ được quy định chi tiết trong Nghị định của Chính phủ</w:t>
      </w:r>
      <w:r w:rsidR="008777E4" w:rsidRPr="000614F9">
        <w:rPr>
          <w:rStyle w:val="FootnoteReference"/>
          <w:iCs/>
          <w:sz w:val="28"/>
          <w:szCs w:val="28"/>
          <w:lang w:val="cs-CZ"/>
        </w:rPr>
        <w:footnoteReference w:id="4"/>
      </w:r>
      <w:r w:rsidR="00CB4808" w:rsidRPr="000614F9">
        <w:rPr>
          <w:iCs/>
          <w:sz w:val="28"/>
          <w:szCs w:val="28"/>
        </w:rPr>
        <w:t>.</w:t>
      </w:r>
    </w:p>
    <w:p w:rsidR="00D73D5E" w:rsidRPr="000614F9" w:rsidRDefault="00D87B6A" w:rsidP="00CB4808">
      <w:pPr>
        <w:spacing w:before="240" w:after="120"/>
        <w:ind w:firstLine="720"/>
        <w:jc w:val="both"/>
        <w:rPr>
          <w:b/>
          <w:sz w:val="28"/>
          <w:szCs w:val="28"/>
          <w:lang w:val="es-CO"/>
        </w:rPr>
      </w:pPr>
      <w:r w:rsidRPr="000614F9">
        <w:rPr>
          <w:b/>
          <w:sz w:val="28"/>
          <w:szCs w:val="28"/>
          <w:lang w:val="es-CO"/>
        </w:rPr>
        <w:t>7</w:t>
      </w:r>
      <w:r w:rsidR="00DD3BB4" w:rsidRPr="000614F9">
        <w:rPr>
          <w:b/>
          <w:sz w:val="28"/>
          <w:szCs w:val="28"/>
          <w:lang w:val="es-CO"/>
        </w:rPr>
        <w:t xml:space="preserve">. </w:t>
      </w:r>
      <w:r w:rsidR="00D73D5E" w:rsidRPr="000614F9">
        <w:rPr>
          <w:b/>
          <w:sz w:val="28"/>
          <w:szCs w:val="28"/>
          <w:lang w:val="es-CO"/>
        </w:rPr>
        <w:t>Về giấy phép xây dựng, quản lý trật tự xây dựng (sửa đổi, bổ sung một số Điều của Chương V)</w:t>
      </w:r>
    </w:p>
    <w:p w:rsidR="001B06C1" w:rsidRPr="000614F9" w:rsidRDefault="00D73D5E" w:rsidP="00CB4808">
      <w:pPr>
        <w:spacing w:before="120" w:after="120"/>
        <w:ind w:firstLine="720"/>
        <w:jc w:val="both"/>
        <w:rPr>
          <w:i/>
          <w:color w:val="FF0000"/>
          <w:sz w:val="28"/>
          <w:szCs w:val="28"/>
          <w:lang w:val="es-CO"/>
        </w:rPr>
      </w:pPr>
      <w:r w:rsidRPr="000614F9">
        <w:rPr>
          <w:i/>
          <w:sz w:val="28"/>
          <w:szCs w:val="28"/>
          <w:lang w:val="es-CO"/>
        </w:rPr>
        <w:t xml:space="preserve">- </w:t>
      </w:r>
      <w:bookmarkStart w:id="5" w:name="_Hlk34065372"/>
      <w:r w:rsidR="001B06C1" w:rsidRPr="000614F9">
        <w:rPr>
          <w:i/>
          <w:sz w:val="28"/>
          <w:szCs w:val="28"/>
          <w:lang w:val="es-CO"/>
        </w:rPr>
        <w:t xml:space="preserve">Một số ý kiến </w:t>
      </w:r>
      <w:r w:rsidR="008C0684" w:rsidRPr="000614F9">
        <w:rPr>
          <w:i/>
          <w:sz w:val="28"/>
          <w:szCs w:val="28"/>
          <w:lang w:val="es-CO"/>
        </w:rPr>
        <w:t xml:space="preserve">ĐBQH </w:t>
      </w:r>
      <w:r w:rsidR="001B06C1" w:rsidRPr="000614F9">
        <w:rPr>
          <w:i/>
          <w:sz w:val="28"/>
          <w:szCs w:val="28"/>
          <w:lang w:val="es-CO"/>
        </w:rPr>
        <w:t xml:space="preserve">đề nghị cần cải cách thủ tục hành chính đối với quy trình thẩm định cấp </w:t>
      </w:r>
      <w:r w:rsidR="00624BF9" w:rsidRPr="000614F9">
        <w:rPr>
          <w:i/>
          <w:sz w:val="28"/>
          <w:szCs w:val="28"/>
          <w:lang w:val="es-CO"/>
        </w:rPr>
        <w:t>giấy</w:t>
      </w:r>
      <w:r w:rsidR="00624BF9" w:rsidRPr="000614F9">
        <w:rPr>
          <w:i/>
          <w:sz w:val="28"/>
          <w:szCs w:val="28"/>
        </w:rPr>
        <w:t xml:space="preserve"> </w:t>
      </w:r>
      <w:r w:rsidR="001B06C1" w:rsidRPr="000614F9">
        <w:rPr>
          <w:i/>
          <w:sz w:val="28"/>
          <w:szCs w:val="28"/>
          <w:lang w:val="es-CO"/>
        </w:rPr>
        <w:t>phép xây dựng, đặc biệt là các công trình nhà ở riêng lẻ. Cần phân cấp mạnh hơn cho địa phương</w:t>
      </w:r>
      <w:r w:rsidR="00111A41" w:rsidRPr="000614F9">
        <w:rPr>
          <w:i/>
          <w:sz w:val="28"/>
          <w:szCs w:val="28"/>
          <w:lang w:val="es-CO"/>
        </w:rPr>
        <w:t xml:space="preserve"> trong việc cấp giấy phép xây dựng</w:t>
      </w:r>
      <w:r w:rsidR="001B06C1" w:rsidRPr="000614F9">
        <w:rPr>
          <w:i/>
          <w:sz w:val="28"/>
          <w:szCs w:val="28"/>
          <w:lang w:val="es-CO"/>
        </w:rPr>
        <w:t>. Đ</w:t>
      </w:r>
      <w:r w:rsidR="001B06C1" w:rsidRPr="000614F9">
        <w:rPr>
          <w:rFonts w:eastAsia="Times New Roman"/>
          <w:i/>
          <w:sz w:val="28"/>
          <w:szCs w:val="28"/>
          <w:lang w:val="es-CO" w:eastAsia="en-US"/>
        </w:rPr>
        <w:t>ề nghị làm rõ các trường hợp được miễn giấy phép xây dựng.</w:t>
      </w:r>
    </w:p>
    <w:p w:rsidR="00F17C00" w:rsidRPr="000614F9" w:rsidRDefault="001B06C1" w:rsidP="00CB4808">
      <w:pPr>
        <w:spacing w:before="120" w:after="120"/>
        <w:ind w:firstLine="720"/>
        <w:jc w:val="both"/>
        <w:rPr>
          <w:sz w:val="28"/>
          <w:szCs w:val="28"/>
          <w:lang w:val="es-CO"/>
        </w:rPr>
      </w:pPr>
      <w:r w:rsidRPr="000614F9">
        <w:rPr>
          <w:sz w:val="28"/>
          <w:szCs w:val="28"/>
          <w:lang w:val="es-CO"/>
        </w:rPr>
        <w:t xml:space="preserve">Tiếp thu ý kiến ĐBQH, </w:t>
      </w:r>
      <w:r w:rsidR="00F17C00" w:rsidRPr="000614F9">
        <w:rPr>
          <w:sz w:val="28"/>
          <w:szCs w:val="28"/>
          <w:lang w:val="es-CO"/>
        </w:rPr>
        <w:t>dự thảo Luật đã được sửa đổi việc</w:t>
      </w:r>
      <w:r w:rsidR="00AC7B25" w:rsidRPr="000614F9">
        <w:rPr>
          <w:sz w:val="28"/>
          <w:szCs w:val="28"/>
        </w:rPr>
        <w:t xml:space="preserve"> tích hợp một số nội dung thẩm định thiết kế xây dựng </w:t>
      </w:r>
      <w:r w:rsidR="00AC7B25" w:rsidRPr="000614F9">
        <w:rPr>
          <w:sz w:val="28"/>
          <w:szCs w:val="28"/>
          <w:lang w:val="es-CO"/>
        </w:rPr>
        <w:t>được xem xét đồng thời trong bước</w:t>
      </w:r>
      <w:r w:rsidR="00AC7B25" w:rsidRPr="000614F9">
        <w:rPr>
          <w:sz w:val="28"/>
          <w:szCs w:val="28"/>
        </w:rPr>
        <w:t xml:space="preserve"> cấp </w:t>
      </w:r>
      <w:r w:rsidR="00AC7B25" w:rsidRPr="000614F9">
        <w:rPr>
          <w:sz w:val="28"/>
          <w:szCs w:val="28"/>
          <w:lang w:val="es-CO"/>
        </w:rPr>
        <w:t xml:space="preserve">giấy </w:t>
      </w:r>
      <w:r w:rsidR="00AC7B25" w:rsidRPr="000614F9">
        <w:rPr>
          <w:sz w:val="28"/>
          <w:szCs w:val="28"/>
        </w:rPr>
        <w:t>phép xây dựng</w:t>
      </w:r>
      <w:r w:rsidR="00F17C00" w:rsidRPr="000614F9">
        <w:rPr>
          <w:sz w:val="28"/>
          <w:szCs w:val="28"/>
          <w:lang w:val="es-CO"/>
        </w:rPr>
        <w:t xml:space="preserve"> đối với công trình thuộc đối tượng phải thực hiện cả hai thủ tục này. </w:t>
      </w:r>
      <w:r w:rsidR="0053726D" w:rsidRPr="000614F9">
        <w:rPr>
          <w:sz w:val="28"/>
          <w:szCs w:val="28"/>
        </w:rPr>
        <w:t xml:space="preserve">Đồng thời, quy định này </w:t>
      </w:r>
      <w:r w:rsidRPr="000614F9">
        <w:rPr>
          <w:sz w:val="28"/>
          <w:szCs w:val="28"/>
          <w:lang w:val="es-CO"/>
        </w:rPr>
        <w:t xml:space="preserve">đã </w:t>
      </w:r>
      <w:r w:rsidRPr="000614F9">
        <w:rPr>
          <w:sz w:val="28"/>
          <w:szCs w:val="28"/>
        </w:rPr>
        <w:t xml:space="preserve">được </w:t>
      </w:r>
      <w:r w:rsidR="00D711C2" w:rsidRPr="000614F9">
        <w:rPr>
          <w:sz w:val="28"/>
          <w:szCs w:val="28"/>
        </w:rPr>
        <w:t>sửa đổi, bổ sung</w:t>
      </w:r>
      <w:r w:rsidRPr="000614F9">
        <w:rPr>
          <w:sz w:val="28"/>
          <w:szCs w:val="28"/>
        </w:rPr>
        <w:t xml:space="preserve"> phù hợp với nguyên tắc cải cách thủ tục hành chính, đảm bảo thuận tiện, thông thoáng cho người dân và doanh nghiệp. Theo đó, tất cả các công trình đã được </w:t>
      </w:r>
      <w:r w:rsidRPr="000614F9">
        <w:rPr>
          <w:sz w:val="28"/>
          <w:szCs w:val="28"/>
          <w:lang w:val="es-CO"/>
        </w:rPr>
        <w:t xml:space="preserve">cơ quan chuyên môn về xây dựng </w:t>
      </w:r>
      <w:r w:rsidRPr="000614F9">
        <w:rPr>
          <w:sz w:val="28"/>
          <w:szCs w:val="28"/>
        </w:rPr>
        <w:t>thẩm định thiết kế xây dựng triển khai sau thiết kế cơ sở</w:t>
      </w:r>
      <w:r w:rsidR="0078031A" w:rsidRPr="000614F9">
        <w:rPr>
          <w:sz w:val="28"/>
          <w:szCs w:val="28"/>
        </w:rPr>
        <w:t xml:space="preserve"> hoặc </w:t>
      </w:r>
      <w:r w:rsidR="00E81AD4" w:rsidRPr="000614F9">
        <w:rPr>
          <w:sz w:val="28"/>
          <w:szCs w:val="28"/>
        </w:rPr>
        <w:t xml:space="preserve">được cơ quan nhà nước có thẩm quyền </w:t>
      </w:r>
      <w:r w:rsidR="0078031A" w:rsidRPr="000614F9">
        <w:rPr>
          <w:sz w:val="28"/>
          <w:szCs w:val="28"/>
        </w:rPr>
        <w:t xml:space="preserve">phê duyệt </w:t>
      </w:r>
      <w:r w:rsidR="0078031A" w:rsidRPr="000614F9">
        <w:rPr>
          <w:iCs/>
          <w:sz w:val="28"/>
          <w:szCs w:val="28"/>
          <w:lang w:val="cs-CZ"/>
        </w:rPr>
        <w:t>báo cáo kinh tế kỹ thuật đầu tư xây dựng</w:t>
      </w:r>
      <w:r w:rsidRPr="000614F9">
        <w:rPr>
          <w:sz w:val="28"/>
          <w:szCs w:val="28"/>
        </w:rPr>
        <w:t xml:space="preserve"> </w:t>
      </w:r>
      <w:r w:rsidR="0078031A" w:rsidRPr="000614F9">
        <w:rPr>
          <w:sz w:val="28"/>
          <w:szCs w:val="28"/>
        </w:rPr>
        <w:t xml:space="preserve">thì </w:t>
      </w:r>
      <w:r w:rsidR="000B7890" w:rsidRPr="000614F9">
        <w:rPr>
          <w:sz w:val="28"/>
          <w:szCs w:val="28"/>
        </w:rPr>
        <w:t xml:space="preserve">không yêu cầu phải có </w:t>
      </w:r>
      <w:r w:rsidR="000B7890" w:rsidRPr="000614F9">
        <w:rPr>
          <w:sz w:val="28"/>
          <w:szCs w:val="28"/>
          <w:lang w:val="es-CO"/>
        </w:rPr>
        <w:t xml:space="preserve">giấy </w:t>
      </w:r>
      <w:r w:rsidR="000B7890" w:rsidRPr="000614F9">
        <w:rPr>
          <w:sz w:val="28"/>
          <w:szCs w:val="28"/>
        </w:rPr>
        <w:t>phép xây dựng</w:t>
      </w:r>
      <w:r w:rsidR="00E1432A" w:rsidRPr="000614F9">
        <w:rPr>
          <w:sz w:val="28"/>
          <w:szCs w:val="28"/>
        </w:rPr>
        <w:t xml:space="preserve"> (</w:t>
      </w:r>
      <w:r w:rsidR="00132A9C" w:rsidRPr="000614F9">
        <w:rPr>
          <w:sz w:val="28"/>
          <w:szCs w:val="28"/>
        </w:rPr>
        <w:t xml:space="preserve">điểm g, khoản 2, </w:t>
      </w:r>
      <w:r w:rsidR="00E1432A" w:rsidRPr="000614F9">
        <w:rPr>
          <w:sz w:val="28"/>
          <w:szCs w:val="28"/>
        </w:rPr>
        <w:t>Điều 89)</w:t>
      </w:r>
      <w:r w:rsidRPr="000614F9">
        <w:rPr>
          <w:sz w:val="28"/>
          <w:szCs w:val="28"/>
        </w:rPr>
        <w:t>.</w:t>
      </w:r>
      <w:r w:rsidRPr="000614F9">
        <w:rPr>
          <w:sz w:val="28"/>
          <w:szCs w:val="28"/>
          <w:lang w:val="es-CO"/>
        </w:rPr>
        <w:t xml:space="preserve"> </w:t>
      </w:r>
      <w:r w:rsidR="00F17C00" w:rsidRPr="000614F9">
        <w:rPr>
          <w:sz w:val="28"/>
          <w:szCs w:val="28"/>
          <w:lang w:val="es-CO"/>
        </w:rPr>
        <w:t>C</w:t>
      </w:r>
      <w:r w:rsidR="00F17C00" w:rsidRPr="000614F9">
        <w:rPr>
          <w:sz w:val="28"/>
          <w:szCs w:val="28"/>
        </w:rPr>
        <w:t xml:space="preserve">ác </w:t>
      </w:r>
      <w:r w:rsidR="006D5F2C" w:rsidRPr="000614F9">
        <w:rPr>
          <w:sz w:val="28"/>
          <w:szCs w:val="28"/>
          <w:lang w:val="es-CO"/>
        </w:rPr>
        <w:t>trường hợp</w:t>
      </w:r>
      <w:r w:rsidR="00F17C00" w:rsidRPr="000614F9">
        <w:rPr>
          <w:sz w:val="28"/>
          <w:szCs w:val="28"/>
        </w:rPr>
        <w:t xml:space="preserve"> không yêu cầu phải có </w:t>
      </w:r>
      <w:r w:rsidR="00F17C00" w:rsidRPr="000614F9">
        <w:rPr>
          <w:sz w:val="28"/>
          <w:szCs w:val="28"/>
          <w:lang w:val="es-CO"/>
        </w:rPr>
        <w:t xml:space="preserve">giấy </w:t>
      </w:r>
      <w:r w:rsidR="00F17C00" w:rsidRPr="000614F9">
        <w:rPr>
          <w:sz w:val="28"/>
          <w:szCs w:val="28"/>
        </w:rPr>
        <w:t>phép xây dựng</w:t>
      </w:r>
      <w:r w:rsidR="00852726" w:rsidRPr="000614F9">
        <w:rPr>
          <w:sz w:val="28"/>
          <w:szCs w:val="28"/>
          <w:lang w:val="es-CO"/>
        </w:rPr>
        <w:t xml:space="preserve">, điều kiện chung  cấp giấy phép xây dựng có thời hạn </w:t>
      </w:r>
      <w:r w:rsidR="00F17C00" w:rsidRPr="000614F9">
        <w:rPr>
          <w:sz w:val="28"/>
          <w:szCs w:val="28"/>
        </w:rPr>
        <w:t xml:space="preserve">đã được quy định rõ hơn tại Điều 89 </w:t>
      </w:r>
      <w:r w:rsidR="00852726" w:rsidRPr="000614F9">
        <w:rPr>
          <w:sz w:val="28"/>
          <w:szCs w:val="28"/>
          <w:lang w:val="es-CO"/>
        </w:rPr>
        <w:t xml:space="preserve">và Điều 94 </w:t>
      </w:r>
      <w:r w:rsidR="00F17C00" w:rsidRPr="000614F9">
        <w:rPr>
          <w:sz w:val="28"/>
          <w:szCs w:val="28"/>
          <w:lang w:val="es-CO"/>
        </w:rPr>
        <w:t xml:space="preserve">của </w:t>
      </w:r>
      <w:r w:rsidR="00F17C00" w:rsidRPr="000614F9">
        <w:rPr>
          <w:sz w:val="28"/>
          <w:szCs w:val="28"/>
        </w:rPr>
        <w:t>dự thảo Luật.</w:t>
      </w:r>
      <w:r w:rsidR="00F17C00" w:rsidRPr="000614F9">
        <w:rPr>
          <w:sz w:val="28"/>
          <w:szCs w:val="28"/>
          <w:lang w:val="es-CO"/>
        </w:rPr>
        <w:t xml:space="preserve"> </w:t>
      </w:r>
    </w:p>
    <w:p w:rsidR="00F92AF9" w:rsidRPr="000614F9" w:rsidRDefault="00CF2DAC" w:rsidP="00CB4808">
      <w:pPr>
        <w:spacing w:before="120" w:after="120"/>
        <w:ind w:firstLine="720"/>
        <w:jc w:val="both"/>
        <w:rPr>
          <w:sz w:val="28"/>
          <w:szCs w:val="28"/>
          <w:lang w:val="es-CO"/>
        </w:rPr>
      </w:pPr>
      <w:r w:rsidRPr="000614F9">
        <w:rPr>
          <w:sz w:val="28"/>
          <w:szCs w:val="28"/>
          <w:lang w:val="es-CO"/>
        </w:rPr>
        <w:t>Hiện nay</w:t>
      </w:r>
      <w:r w:rsidR="00F92AF9" w:rsidRPr="000614F9">
        <w:rPr>
          <w:sz w:val="28"/>
          <w:szCs w:val="28"/>
        </w:rPr>
        <w:t xml:space="preserve">, việc cấp </w:t>
      </w:r>
      <w:r w:rsidR="00F92AF9" w:rsidRPr="000614F9">
        <w:rPr>
          <w:sz w:val="28"/>
          <w:szCs w:val="28"/>
          <w:lang w:val="es-CO"/>
        </w:rPr>
        <w:t xml:space="preserve">giấy </w:t>
      </w:r>
      <w:r w:rsidR="00F92AF9" w:rsidRPr="000614F9">
        <w:rPr>
          <w:sz w:val="28"/>
          <w:szCs w:val="28"/>
        </w:rPr>
        <w:t>phép xây dựng tất cả các công trình xây dựng đều đã được phân cấp cho địa phương.</w:t>
      </w:r>
    </w:p>
    <w:p w:rsidR="00EA0DD4" w:rsidRPr="000614F9" w:rsidRDefault="001B06C1" w:rsidP="00CB4808">
      <w:pPr>
        <w:spacing w:before="120" w:after="120"/>
        <w:ind w:firstLine="720"/>
        <w:jc w:val="both"/>
        <w:rPr>
          <w:i/>
          <w:color w:val="000000"/>
          <w:sz w:val="28"/>
          <w:szCs w:val="28"/>
          <w:lang w:val="es-CO" w:eastAsia="en-US"/>
        </w:rPr>
      </w:pPr>
      <w:r w:rsidRPr="000614F9">
        <w:rPr>
          <w:i/>
          <w:sz w:val="28"/>
          <w:szCs w:val="28"/>
          <w:lang w:val="es-CO"/>
        </w:rPr>
        <w:t xml:space="preserve">- Có ý kiến </w:t>
      </w:r>
      <w:r w:rsidR="00664256" w:rsidRPr="000614F9">
        <w:rPr>
          <w:i/>
          <w:sz w:val="28"/>
          <w:szCs w:val="28"/>
          <w:lang w:val="es-CO"/>
        </w:rPr>
        <w:t xml:space="preserve">ĐBQH </w:t>
      </w:r>
      <w:r w:rsidRPr="000614F9">
        <w:rPr>
          <w:i/>
          <w:sz w:val="28"/>
          <w:szCs w:val="28"/>
          <w:lang w:val="es-CO"/>
        </w:rPr>
        <w:t>đề nghị cấp phép xây dựng ở nông thôn cần quản lý chặt chẽ hơn.</w:t>
      </w:r>
      <w:r w:rsidRPr="000614F9">
        <w:rPr>
          <w:i/>
          <w:sz w:val="28"/>
          <w:szCs w:val="28"/>
        </w:rPr>
        <w:t xml:space="preserve"> </w:t>
      </w:r>
      <w:r w:rsidR="00564BF1" w:rsidRPr="000614F9">
        <w:rPr>
          <w:i/>
          <w:color w:val="000000"/>
          <w:sz w:val="28"/>
          <w:szCs w:val="28"/>
          <w:lang w:val="es-CO" w:eastAsia="en-US"/>
        </w:rPr>
        <w:t>Đ</w:t>
      </w:r>
      <w:r w:rsidR="00EA0DD4" w:rsidRPr="000614F9">
        <w:rPr>
          <w:i/>
          <w:color w:val="000000"/>
          <w:sz w:val="28"/>
          <w:szCs w:val="28"/>
          <w:lang w:val="es-CO" w:eastAsia="en-US"/>
        </w:rPr>
        <w:t>ề nghị miễn giấy phép xây dựng đối với nhà ở riêng lẻ thuộc khu vực miền núi, hải đảo.</w:t>
      </w:r>
    </w:p>
    <w:p w:rsidR="00EC6F5E" w:rsidRPr="000614F9" w:rsidRDefault="001B06C1" w:rsidP="00CB4808">
      <w:pPr>
        <w:spacing w:before="120" w:after="120"/>
        <w:ind w:firstLine="720"/>
        <w:jc w:val="both"/>
        <w:rPr>
          <w:sz w:val="28"/>
          <w:szCs w:val="28"/>
        </w:rPr>
      </w:pPr>
      <w:r w:rsidRPr="000614F9">
        <w:rPr>
          <w:sz w:val="28"/>
          <w:szCs w:val="28"/>
          <w:lang w:val="es-CO"/>
        </w:rPr>
        <w:t>Tiếp thu ý kiến ĐBQH,</w:t>
      </w:r>
      <w:r w:rsidRPr="000614F9">
        <w:rPr>
          <w:sz w:val="28"/>
          <w:szCs w:val="28"/>
          <w:lang w:val="es-CO" w:eastAsia="en-US"/>
        </w:rPr>
        <w:t xml:space="preserve"> dự thảo Luật đã quy định chặt chẽ hơn đối với việc cấp giấy phép cho công trình xây dựng, nhà ở riêng lẻ ở nông thôn cho phù hợp với tình hình thực tế và xu thế phát triển đất nước. Theo đó, </w:t>
      </w:r>
      <w:r w:rsidR="00EA0DD4" w:rsidRPr="000614F9">
        <w:rPr>
          <w:sz w:val="28"/>
          <w:szCs w:val="28"/>
          <w:lang w:val="es-CO" w:eastAsia="en-US"/>
        </w:rPr>
        <w:t>dự thảo Luật</w:t>
      </w:r>
      <w:r w:rsidRPr="000614F9">
        <w:rPr>
          <w:sz w:val="28"/>
          <w:szCs w:val="28"/>
          <w:lang w:val="es-CO" w:eastAsia="en-US"/>
        </w:rPr>
        <w:t xml:space="preserve"> </w:t>
      </w:r>
      <w:r w:rsidR="0032651E" w:rsidRPr="000614F9">
        <w:rPr>
          <w:sz w:val="28"/>
          <w:szCs w:val="28"/>
          <w:lang w:val="es-CO" w:eastAsia="en-US"/>
        </w:rPr>
        <w:t xml:space="preserve">quy định </w:t>
      </w:r>
      <w:r w:rsidR="00EA0DD4" w:rsidRPr="000614F9">
        <w:rPr>
          <w:sz w:val="28"/>
          <w:szCs w:val="28"/>
          <w:lang w:val="es-CO" w:eastAsia="en-US"/>
        </w:rPr>
        <w:t xml:space="preserve">không yêu cầu phải có </w:t>
      </w:r>
      <w:r w:rsidRPr="000614F9">
        <w:rPr>
          <w:sz w:val="28"/>
          <w:szCs w:val="28"/>
          <w:lang w:val="es-CO" w:eastAsia="en-US"/>
        </w:rPr>
        <w:t xml:space="preserve">giấy phép xây dựng đối với </w:t>
      </w:r>
      <w:bookmarkEnd w:id="5"/>
      <w:r w:rsidR="00344698" w:rsidRPr="000614F9">
        <w:rPr>
          <w:i/>
          <w:sz w:val="28"/>
          <w:szCs w:val="28"/>
          <w:lang w:val="cs-CZ"/>
        </w:rPr>
        <w:t>công trình xây dựng ở nông thôn và nhà ở riêng lẻ thuộc khu vực không có quy hoạch đô thị, quy hoạch xây dựng khu chức năng hoặc quy hoạch xây dựng điểm dân cư nông thôn; nhà ở riêng lẻ thuộc vùng miền núi, hải đảo thuộc khu vực không có quy hoạch đô thị, quy hoạch xây dựng khu chức năng; trừ công trình, nhà ở riêng lẻ được xây dựng trong khu bảo tồn, khu di tích lịch sử - văn hóa</w:t>
      </w:r>
      <w:r w:rsidR="00344698" w:rsidRPr="000614F9">
        <w:rPr>
          <w:iCs/>
          <w:sz w:val="28"/>
          <w:szCs w:val="28"/>
          <w:lang w:val="cs-CZ"/>
        </w:rPr>
        <w:t xml:space="preserve"> </w:t>
      </w:r>
      <w:r w:rsidR="00460813" w:rsidRPr="000614F9">
        <w:rPr>
          <w:sz w:val="28"/>
          <w:szCs w:val="28"/>
          <w:lang w:val="es-CO"/>
        </w:rPr>
        <w:t>(đ</w:t>
      </w:r>
      <w:r w:rsidR="00460813" w:rsidRPr="000614F9">
        <w:rPr>
          <w:sz w:val="28"/>
          <w:szCs w:val="28"/>
        </w:rPr>
        <w:t>iểm i khoản 2 Điều 89)</w:t>
      </w:r>
      <w:r w:rsidR="00EC6F5E" w:rsidRPr="000614F9">
        <w:rPr>
          <w:sz w:val="28"/>
          <w:szCs w:val="28"/>
        </w:rPr>
        <w:t xml:space="preserve">. </w:t>
      </w:r>
    </w:p>
    <w:p w:rsidR="001B06C1" w:rsidRPr="000614F9" w:rsidRDefault="001B06C1" w:rsidP="00CB4808">
      <w:pPr>
        <w:spacing w:before="120" w:after="120"/>
        <w:ind w:firstLine="720"/>
        <w:jc w:val="both"/>
        <w:rPr>
          <w:i/>
          <w:sz w:val="28"/>
          <w:szCs w:val="28"/>
          <w:lang w:val="es-CO"/>
        </w:rPr>
      </w:pPr>
      <w:r w:rsidRPr="000614F9">
        <w:rPr>
          <w:i/>
          <w:sz w:val="28"/>
          <w:szCs w:val="28"/>
          <w:lang w:val="es-CO"/>
        </w:rPr>
        <w:t xml:space="preserve">- Có ý kiến </w:t>
      </w:r>
      <w:r w:rsidR="00916BE3" w:rsidRPr="000614F9">
        <w:rPr>
          <w:i/>
          <w:sz w:val="28"/>
          <w:szCs w:val="28"/>
          <w:lang w:val="es-CO"/>
        </w:rPr>
        <w:t xml:space="preserve">ĐBQH đề nghị </w:t>
      </w:r>
      <w:r w:rsidR="00564BF1" w:rsidRPr="000614F9">
        <w:rPr>
          <w:i/>
          <w:sz w:val="28"/>
          <w:szCs w:val="28"/>
          <w:lang w:val="es-CO"/>
        </w:rPr>
        <w:t>cần</w:t>
      </w:r>
      <w:r w:rsidRPr="000614F9">
        <w:rPr>
          <w:i/>
          <w:sz w:val="28"/>
          <w:szCs w:val="28"/>
          <w:lang w:val="es-CO"/>
        </w:rPr>
        <w:t xml:space="preserve"> quản lý </w:t>
      </w:r>
      <w:r w:rsidR="00564BF1" w:rsidRPr="000614F9">
        <w:rPr>
          <w:i/>
          <w:sz w:val="28"/>
          <w:szCs w:val="28"/>
          <w:lang w:val="es-CO"/>
        </w:rPr>
        <w:t xml:space="preserve">nghiêm </w:t>
      </w:r>
      <w:r w:rsidRPr="000614F9">
        <w:rPr>
          <w:i/>
          <w:sz w:val="28"/>
          <w:szCs w:val="28"/>
          <w:lang w:val="es-CO"/>
        </w:rPr>
        <w:t>trật tự xây dựng.</w:t>
      </w:r>
      <w:r w:rsidR="00564BF1" w:rsidRPr="000614F9">
        <w:rPr>
          <w:i/>
          <w:sz w:val="28"/>
          <w:szCs w:val="28"/>
          <w:lang w:val="es-CO"/>
        </w:rPr>
        <w:t xml:space="preserve"> </w:t>
      </w:r>
    </w:p>
    <w:p w:rsidR="00187A41" w:rsidRPr="000614F9" w:rsidRDefault="00A54062" w:rsidP="00CB4808">
      <w:pPr>
        <w:spacing w:before="120" w:after="120"/>
        <w:ind w:firstLine="720"/>
        <w:jc w:val="both"/>
        <w:rPr>
          <w:sz w:val="28"/>
          <w:szCs w:val="28"/>
        </w:rPr>
      </w:pPr>
      <w:r w:rsidRPr="000614F9">
        <w:rPr>
          <w:sz w:val="28"/>
          <w:szCs w:val="28"/>
          <w:lang w:val="es-CO"/>
        </w:rPr>
        <w:t>Q</w:t>
      </w:r>
      <w:r w:rsidR="008F0A88" w:rsidRPr="000614F9">
        <w:rPr>
          <w:sz w:val="28"/>
          <w:szCs w:val="28"/>
        </w:rPr>
        <w:t>uản lý trật tự xây dựng là một trong những vấn đề được xã hội hết sức quan tâm</w:t>
      </w:r>
      <w:r w:rsidR="007C149A" w:rsidRPr="000614F9">
        <w:rPr>
          <w:sz w:val="28"/>
          <w:szCs w:val="28"/>
          <w:lang w:val="es-CO"/>
        </w:rPr>
        <w:t xml:space="preserve"> và có quan hệ trực tiếp với hoạt động cấp giấy phép xây dựng</w:t>
      </w:r>
      <w:r w:rsidR="008F0A88" w:rsidRPr="000614F9">
        <w:rPr>
          <w:sz w:val="28"/>
          <w:szCs w:val="28"/>
        </w:rPr>
        <w:t>.</w:t>
      </w:r>
      <w:r w:rsidR="008F0A88" w:rsidRPr="000614F9">
        <w:rPr>
          <w:sz w:val="28"/>
          <w:szCs w:val="28"/>
          <w:lang w:val="es-CO"/>
        </w:rPr>
        <w:t xml:space="preserve"> </w:t>
      </w:r>
      <w:r w:rsidR="007C149A" w:rsidRPr="000614F9">
        <w:rPr>
          <w:sz w:val="28"/>
          <w:szCs w:val="28"/>
          <w:lang w:val="es-CO"/>
        </w:rPr>
        <w:t>Tuy nhiên, v</w:t>
      </w:r>
      <w:r w:rsidR="008F0A88" w:rsidRPr="000614F9">
        <w:rPr>
          <w:sz w:val="28"/>
          <w:szCs w:val="28"/>
        </w:rPr>
        <w:t xml:space="preserve">iệc thực hiện quản lý trật tự xây dựng không chỉ </w:t>
      </w:r>
      <w:r w:rsidR="007C149A" w:rsidRPr="000614F9">
        <w:rPr>
          <w:sz w:val="28"/>
          <w:szCs w:val="28"/>
          <w:lang w:val="es-CO"/>
        </w:rPr>
        <w:t xml:space="preserve">gắn liền với </w:t>
      </w:r>
      <w:r w:rsidR="005B4301" w:rsidRPr="000614F9">
        <w:rPr>
          <w:sz w:val="28"/>
          <w:szCs w:val="28"/>
          <w:lang w:val="es-CO"/>
        </w:rPr>
        <w:t xml:space="preserve">pháp luật về </w:t>
      </w:r>
      <w:r w:rsidR="008F0A88" w:rsidRPr="000614F9">
        <w:rPr>
          <w:sz w:val="28"/>
          <w:szCs w:val="28"/>
        </w:rPr>
        <w:t xml:space="preserve">xây dựng mà còn liên quan đến pháp luật về </w:t>
      </w:r>
      <w:r w:rsidR="005B4301" w:rsidRPr="000614F9">
        <w:rPr>
          <w:sz w:val="28"/>
          <w:szCs w:val="28"/>
          <w:lang w:val="es-CO"/>
        </w:rPr>
        <w:t xml:space="preserve">đất đai, </w:t>
      </w:r>
      <w:r w:rsidR="008F0A88" w:rsidRPr="000614F9">
        <w:rPr>
          <w:sz w:val="28"/>
          <w:szCs w:val="28"/>
        </w:rPr>
        <w:t>quy hoạch, thanh tra, xử lý vi phạm hành chính</w:t>
      </w:r>
      <w:r w:rsidR="007C149A" w:rsidRPr="000614F9">
        <w:rPr>
          <w:sz w:val="28"/>
          <w:szCs w:val="28"/>
          <w:lang w:val="es-CO"/>
        </w:rPr>
        <w:t>, tổ chức chính quyền địa phương</w:t>
      </w:r>
      <w:r w:rsidR="008F0A88" w:rsidRPr="000614F9">
        <w:rPr>
          <w:sz w:val="28"/>
          <w:szCs w:val="28"/>
        </w:rPr>
        <w:t>...</w:t>
      </w:r>
      <w:r w:rsidR="00564BF1" w:rsidRPr="000614F9">
        <w:rPr>
          <w:sz w:val="28"/>
          <w:szCs w:val="28"/>
          <w:lang w:val="es-CO"/>
        </w:rPr>
        <w:t xml:space="preserve"> </w:t>
      </w:r>
      <w:r w:rsidR="007C149A" w:rsidRPr="000614F9">
        <w:rPr>
          <w:sz w:val="28"/>
          <w:szCs w:val="28"/>
        </w:rPr>
        <w:t xml:space="preserve">Về cơ bản, Luật Xây dựng hiện hành đã có quy định liên quan đến bảo đảm trật tự xây dựng. Một số hạn chế trong quản lý trật tự xây dựng thời gian vừa qua chủ yếu do khâu tổ chức thực hiện </w:t>
      </w:r>
      <w:r w:rsidR="00E449A1" w:rsidRPr="000614F9">
        <w:rPr>
          <w:sz w:val="28"/>
          <w:szCs w:val="28"/>
        </w:rPr>
        <w:t xml:space="preserve">pháp luật </w:t>
      </w:r>
      <w:r w:rsidR="007C149A" w:rsidRPr="000614F9">
        <w:rPr>
          <w:sz w:val="28"/>
          <w:szCs w:val="28"/>
        </w:rPr>
        <w:t>chưa nghiêm, thiếu kịp thời.</w:t>
      </w:r>
      <w:r w:rsidR="00E449A1" w:rsidRPr="000614F9">
        <w:rPr>
          <w:sz w:val="28"/>
          <w:szCs w:val="28"/>
        </w:rPr>
        <w:t xml:space="preserve"> </w:t>
      </w:r>
      <w:r w:rsidR="00251A8A" w:rsidRPr="000614F9">
        <w:rPr>
          <w:sz w:val="28"/>
          <w:szCs w:val="28"/>
        </w:rPr>
        <w:t xml:space="preserve">Vì vậy, </w:t>
      </w:r>
      <w:r w:rsidRPr="000614F9">
        <w:rPr>
          <w:sz w:val="28"/>
          <w:szCs w:val="28"/>
        </w:rPr>
        <w:t>UB</w:t>
      </w:r>
      <w:r w:rsidR="00E449A1" w:rsidRPr="000614F9">
        <w:rPr>
          <w:sz w:val="28"/>
          <w:szCs w:val="28"/>
        </w:rPr>
        <w:t xml:space="preserve">TVQH </w:t>
      </w:r>
      <w:r w:rsidRPr="000614F9">
        <w:rPr>
          <w:sz w:val="28"/>
          <w:szCs w:val="28"/>
        </w:rPr>
        <w:t xml:space="preserve">thấy rằng </w:t>
      </w:r>
      <w:r w:rsidR="00251A8A" w:rsidRPr="000614F9">
        <w:rPr>
          <w:sz w:val="28"/>
          <w:szCs w:val="28"/>
        </w:rPr>
        <w:t xml:space="preserve">không </w:t>
      </w:r>
      <w:r w:rsidRPr="000614F9">
        <w:rPr>
          <w:sz w:val="28"/>
          <w:szCs w:val="28"/>
        </w:rPr>
        <w:t xml:space="preserve">nên </w:t>
      </w:r>
      <w:r w:rsidR="00251A8A" w:rsidRPr="000614F9">
        <w:rPr>
          <w:sz w:val="28"/>
          <w:szCs w:val="28"/>
        </w:rPr>
        <w:t>quy định lại những nội dung về quản lý trật tự xây dựng tại Chương V dự thảo Luật</w:t>
      </w:r>
      <w:r w:rsidR="00E7318C" w:rsidRPr="000614F9">
        <w:rPr>
          <w:sz w:val="28"/>
          <w:szCs w:val="28"/>
        </w:rPr>
        <w:t>.</w:t>
      </w:r>
      <w:r w:rsidR="00187A41" w:rsidRPr="000614F9">
        <w:rPr>
          <w:sz w:val="28"/>
          <w:szCs w:val="28"/>
        </w:rPr>
        <w:t xml:space="preserve"> </w:t>
      </w:r>
    </w:p>
    <w:p w:rsidR="001E40F1" w:rsidRDefault="00187A41" w:rsidP="00CB4808">
      <w:pPr>
        <w:spacing w:before="120" w:after="120"/>
        <w:ind w:firstLine="720"/>
        <w:jc w:val="both"/>
        <w:rPr>
          <w:sz w:val="28"/>
          <w:szCs w:val="28"/>
        </w:rPr>
      </w:pPr>
      <w:r w:rsidRPr="000614F9">
        <w:rPr>
          <w:sz w:val="28"/>
          <w:szCs w:val="28"/>
        </w:rPr>
        <w:t>Tuy nhiên, tiếp thu ý kiến ĐBQH, dự thảo Luật đã được sửa đổi, bổ sung, làm rõ trách nhiệm UBND cấp tỉnh, huyện về quản lý trật tự xây dựng trên địa bàn theo phân cấp của Chính phủ</w:t>
      </w:r>
      <w:r w:rsidR="00790102" w:rsidRPr="000614F9">
        <w:rPr>
          <w:sz w:val="28"/>
          <w:szCs w:val="28"/>
        </w:rPr>
        <w:t xml:space="preserve"> (điểm a khoản 1 Điều 164, Chương IX)</w:t>
      </w:r>
      <w:r w:rsidRPr="000614F9">
        <w:rPr>
          <w:sz w:val="28"/>
          <w:szCs w:val="28"/>
        </w:rPr>
        <w:t>.</w:t>
      </w:r>
    </w:p>
    <w:p w:rsidR="00B30874" w:rsidRPr="000614F9" w:rsidRDefault="00B30874" w:rsidP="00CB4808">
      <w:pPr>
        <w:spacing w:before="120" w:after="120"/>
        <w:ind w:firstLine="720"/>
        <w:jc w:val="both"/>
        <w:rPr>
          <w:sz w:val="28"/>
          <w:szCs w:val="28"/>
        </w:rPr>
      </w:pPr>
    </w:p>
    <w:p w:rsidR="00D73D5E" w:rsidRPr="000614F9" w:rsidRDefault="00D87B6A" w:rsidP="00CB4808">
      <w:pPr>
        <w:spacing w:before="240" w:after="120"/>
        <w:ind w:firstLine="720"/>
        <w:jc w:val="both"/>
        <w:rPr>
          <w:b/>
          <w:sz w:val="28"/>
          <w:szCs w:val="28"/>
        </w:rPr>
      </w:pPr>
      <w:r w:rsidRPr="000614F9">
        <w:rPr>
          <w:b/>
          <w:sz w:val="28"/>
          <w:szCs w:val="28"/>
        </w:rPr>
        <w:t>8</w:t>
      </w:r>
      <w:r w:rsidR="00DD3BB4" w:rsidRPr="000614F9">
        <w:rPr>
          <w:b/>
          <w:sz w:val="28"/>
          <w:szCs w:val="28"/>
        </w:rPr>
        <w:t xml:space="preserve">. </w:t>
      </w:r>
      <w:r w:rsidR="00D73D5E" w:rsidRPr="000614F9">
        <w:rPr>
          <w:b/>
          <w:sz w:val="28"/>
          <w:szCs w:val="28"/>
        </w:rPr>
        <w:t xml:space="preserve">Về </w:t>
      </w:r>
      <w:r w:rsidR="00D73D5E" w:rsidRPr="000614F9">
        <w:rPr>
          <w:b/>
          <w:sz w:val="28"/>
          <w:szCs w:val="28"/>
          <w:lang w:val="cs-CZ"/>
        </w:rPr>
        <w:t xml:space="preserve">xây dựng </w:t>
      </w:r>
      <w:r w:rsidR="00D73D5E" w:rsidRPr="000614F9">
        <w:rPr>
          <w:b/>
          <w:sz w:val="28"/>
          <w:szCs w:val="28"/>
          <w:lang w:val="es-CO"/>
        </w:rPr>
        <w:t>công</w:t>
      </w:r>
      <w:r w:rsidR="00D73D5E" w:rsidRPr="000614F9">
        <w:rPr>
          <w:b/>
          <w:sz w:val="28"/>
          <w:szCs w:val="28"/>
        </w:rPr>
        <w:t xml:space="preserve"> trình </w:t>
      </w:r>
      <w:r w:rsidR="007C72DD" w:rsidRPr="000614F9">
        <w:rPr>
          <w:b/>
          <w:sz w:val="28"/>
          <w:szCs w:val="28"/>
        </w:rPr>
        <w:t xml:space="preserve">khẩn cấp, </w:t>
      </w:r>
      <w:r w:rsidR="00D73D5E" w:rsidRPr="000614F9">
        <w:rPr>
          <w:b/>
          <w:sz w:val="28"/>
          <w:szCs w:val="28"/>
        </w:rPr>
        <w:t>cấp bách</w:t>
      </w:r>
      <w:r w:rsidR="00CB4808" w:rsidRPr="000614F9">
        <w:rPr>
          <w:b/>
          <w:sz w:val="28"/>
          <w:szCs w:val="28"/>
        </w:rPr>
        <w:t xml:space="preserve"> (sửa đổi Điều 130)</w:t>
      </w:r>
    </w:p>
    <w:p w:rsidR="00D73D5E" w:rsidRPr="000614F9" w:rsidRDefault="00D73D5E" w:rsidP="00CB4808">
      <w:pPr>
        <w:spacing w:before="120" w:after="120"/>
        <w:ind w:firstLine="720"/>
        <w:jc w:val="both"/>
        <w:rPr>
          <w:rFonts w:eastAsia="Times New Roman"/>
          <w:i/>
          <w:sz w:val="28"/>
          <w:szCs w:val="28"/>
          <w:lang w:eastAsia="en-US"/>
        </w:rPr>
      </w:pPr>
      <w:r w:rsidRPr="000614F9">
        <w:rPr>
          <w:i/>
          <w:sz w:val="28"/>
          <w:szCs w:val="28"/>
          <w:lang w:val="cs-CZ"/>
        </w:rPr>
        <w:t xml:space="preserve"> Có ý kiến </w:t>
      </w:r>
      <w:r w:rsidRPr="000614F9">
        <w:rPr>
          <w:rFonts w:eastAsia="Times New Roman"/>
          <w:i/>
          <w:sz w:val="28"/>
          <w:szCs w:val="28"/>
          <w:lang w:val="cs-CZ" w:eastAsia="en-US"/>
        </w:rPr>
        <w:t>đề nghị làm rõ sự cần thiết của việc bổ sung công trình cấp bách vào dự thảo</w:t>
      </w:r>
      <w:r w:rsidRPr="000614F9">
        <w:rPr>
          <w:rFonts w:eastAsia="Times New Roman"/>
          <w:i/>
          <w:sz w:val="28"/>
          <w:szCs w:val="28"/>
          <w:lang w:eastAsia="en-US"/>
        </w:rPr>
        <w:t xml:space="preserve"> Luật</w:t>
      </w:r>
      <w:r w:rsidRPr="000614F9">
        <w:rPr>
          <w:rFonts w:eastAsia="Times New Roman"/>
          <w:i/>
          <w:sz w:val="28"/>
          <w:szCs w:val="28"/>
          <w:lang w:val="cs-CZ" w:eastAsia="en-US"/>
        </w:rPr>
        <w:t>; sự khác biệt giữa công trình xây dựng khẩn cấp và công trình cấp bách. Có ý kiến đề nghị việc quản lý công trình khẩn cấp phải thống nhất với các luật khác</w:t>
      </w:r>
      <w:r w:rsidRPr="000614F9">
        <w:rPr>
          <w:rFonts w:eastAsia="Times New Roman"/>
          <w:i/>
          <w:sz w:val="28"/>
          <w:szCs w:val="28"/>
          <w:lang w:eastAsia="en-US"/>
        </w:rPr>
        <w:t>.</w:t>
      </w:r>
    </w:p>
    <w:p w:rsidR="0035248C" w:rsidRPr="000614F9" w:rsidRDefault="009E3C9B" w:rsidP="00CB4808">
      <w:pPr>
        <w:spacing w:before="120" w:after="120"/>
        <w:ind w:firstLine="720"/>
        <w:jc w:val="both"/>
        <w:rPr>
          <w:sz w:val="28"/>
          <w:szCs w:val="28"/>
        </w:rPr>
      </w:pPr>
      <w:r w:rsidRPr="000614F9">
        <w:rPr>
          <w:sz w:val="28"/>
          <w:szCs w:val="28"/>
        </w:rPr>
        <w:t>H</w:t>
      </w:r>
      <w:r w:rsidR="00D73D5E" w:rsidRPr="000614F9">
        <w:rPr>
          <w:sz w:val="28"/>
          <w:szCs w:val="28"/>
        </w:rPr>
        <w:t xml:space="preserve">iện nay </w:t>
      </w:r>
      <w:r w:rsidR="00220223" w:rsidRPr="000614F9">
        <w:rPr>
          <w:sz w:val="28"/>
          <w:szCs w:val="28"/>
        </w:rPr>
        <w:t xml:space="preserve">theo quy định tại dự thảo Luật sửa đổi, bổ sung một số điều của Luật Phòng chống thiên tai và Luật Đê điều, Luật Đầu tư công năm 2019 đều có các quy định liên quan đến </w:t>
      </w:r>
      <w:r w:rsidR="0035248C" w:rsidRPr="000614F9">
        <w:rPr>
          <w:sz w:val="28"/>
          <w:szCs w:val="28"/>
        </w:rPr>
        <w:t xml:space="preserve">xây dựng </w:t>
      </w:r>
      <w:r w:rsidR="00220223" w:rsidRPr="000614F9">
        <w:rPr>
          <w:sz w:val="28"/>
          <w:szCs w:val="28"/>
        </w:rPr>
        <w:t xml:space="preserve">công trình khẩn cấp. </w:t>
      </w:r>
      <w:r w:rsidR="006D5F2C" w:rsidRPr="000614F9">
        <w:rPr>
          <w:sz w:val="28"/>
          <w:szCs w:val="28"/>
        </w:rPr>
        <w:t>Do đó</w:t>
      </w:r>
      <w:r w:rsidR="003440D8" w:rsidRPr="000614F9">
        <w:rPr>
          <w:sz w:val="28"/>
          <w:szCs w:val="28"/>
        </w:rPr>
        <w:t xml:space="preserve">, </w:t>
      </w:r>
      <w:r w:rsidR="00220223" w:rsidRPr="000614F9">
        <w:rPr>
          <w:sz w:val="28"/>
          <w:szCs w:val="28"/>
        </w:rPr>
        <w:t xml:space="preserve">dự thảo Luật </w:t>
      </w:r>
      <w:r w:rsidR="00306C0A" w:rsidRPr="000614F9">
        <w:rPr>
          <w:sz w:val="28"/>
          <w:szCs w:val="28"/>
        </w:rPr>
        <w:t xml:space="preserve">vẫn </w:t>
      </w:r>
      <w:r w:rsidR="00220223" w:rsidRPr="000614F9">
        <w:rPr>
          <w:sz w:val="28"/>
          <w:szCs w:val="28"/>
        </w:rPr>
        <w:t xml:space="preserve">giữ quy định </w:t>
      </w:r>
      <w:r w:rsidR="001555E1" w:rsidRPr="000614F9">
        <w:rPr>
          <w:sz w:val="28"/>
          <w:szCs w:val="28"/>
        </w:rPr>
        <w:t xml:space="preserve">về xây dựng công trình khẩn cấp </w:t>
      </w:r>
      <w:r w:rsidR="003440D8" w:rsidRPr="000614F9">
        <w:rPr>
          <w:sz w:val="28"/>
          <w:szCs w:val="28"/>
        </w:rPr>
        <w:t xml:space="preserve">nhằm tạo cơ sở pháp lý cho hoạt động quản lý nhà nước </w:t>
      </w:r>
      <w:r w:rsidR="0007496F" w:rsidRPr="000614F9">
        <w:rPr>
          <w:sz w:val="28"/>
          <w:szCs w:val="28"/>
        </w:rPr>
        <w:t>trong lĩnh vực xây dựng được bao quát hơn</w:t>
      </w:r>
      <w:r w:rsidR="00B1311D" w:rsidRPr="000614F9">
        <w:rPr>
          <w:rStyle w:val="FootnoteReference"/>
          <w:sz w:val="28"/>
          <w:szCs w:val="28"/>
        </w:rPr>
        <w:footnoteReference w:id="5"/>
      </w:r>
      <w:r w:rsidR="003440D8" w:rsidRPr="000614F9">
        <w:rPr>
          <w:sz w:val="28"/>
          <w:szCs w:val="28"/>
        </w:rPr>
        <w:t xml:space="preserve">. </w:t>
      </w:r>
      <w:r w:rsidRPr="000614F9">
        <w:rPr>
          <w:sz w:val="28"/>
          <w:szCs w:val="28"/>
        </w:rPr>
        <w:t>UBTVQH thấy rằng q</w:t>
      </w:r>
      <w:r w:rsidR="003440D8" w:rsidRPr="000614F9">
        <w:rPr>
          <w:sz w:val="28"/>
          <w:szCs w:val="28"/>
        </w:rPr>
        <w:t xml:space="preserve">uy định như vậy cũng là </w:t>
      </w:r>
      <w:r w:rsidR="00220223" w:rsidRPr="000614F9">
        <w:rPr>
          <w:sz w:val="28"/>
          <w:szCs w:val="28"/>
        </w:rPr>
        <w:t xml:space="preserve">thống nhất với pháp luật </w:t>
      </w:r>
      <w:r w:rsidR="003440D8" w:rsidRPr="000614F9">
        <w:rPr>
          <w:sz w:val="28"/>
          <w:szCs w:val="28"/>
        </w:rPr>
        <w:t xml:space="preserve">khác </w:t>
      </w:r>
      <w:r w:rsidR="00220223" w:rsidRPr="000614F9">
        <w:rPr>
          <w:sz w:val="28"/>
          <w:szCs w:val="28"/>
        </w:rPr>
        <w:t>có liên quan</w:t>
      </w:r>
      <w:r w:rsidR="00D73D5E" w:rsidRPr="000614F9">
        <w:rPr>
          <w:sz w:val="28"/>
          <w:szCs w:val="28"/>
        </w:rPr>
        <w:t>.</w:t>
      </w:r>
      <w:r w:rsidR="00E5596A" w:rsidRPr="000614F9">
        <w:rPr>
          <w:sz w:val="28"/>
          <w:szCs w:val="28"/>
        </w:rPr>
        <w:t xml:space="preserve"> </w:t>
      </w:r>
    </w:p>
    <w:p w:rsidR="00D73D5E" w:rsidRPr="000614F9" w:rsidRDefault="00D73D5E" w:rsidP="00CB4808">
      <w:pPr>
        <w:spacing w:before="120" w:after="120"/>
        <w:ind w:firstLine="720"/>
        <w:jc w:val="both"/>
        <w:rPr>
          <w:sz w:val="28"/>
          <w:szCs w:val="28"/>
          <w:lang w:val="cs-CZ"/>
        </w:rPr>
      </w:pPr>
      <w:r w:rsidRPr="000614F9">
        <w:rPr>
          <w:rFonts w:eastAsia="Times New Roman"/>
          <w:iCs/>
          <w:sz w:val="28"/>
          <w:szCs w:val="28"/>
          <w:lang w:val="cs-CZ"/>
        </w:rPr>
        <w:t>B</w:t>
      </w:r>
      <w:r w:rsidRPr="000614F9">
        <w:rPr>
          <w:sz w:val="28"/>
          <w:szCs w:val="28"/>
        </w:rPr>
        <w:t xml:space="preserve">ên cạnh các công trình khẩn cấp phải thực hiện ngay </w:t>
      </w:r>
      <w:r w:rsidR="00CA0640" w:rsidRPr="000614F9">
        <w:rPr>
          <w:sz w:val="28"/>
          <w:szCs w:val="28"/>
        </w:rPr>
        <w:t>theo quy định hiện hành</w:t>
      </w:r>
      <w:r w:rsidRPr="000614F9">
        <w:rPr>
          <w:sz w:val="28"/>
          <w:szCs w:val="28"/>
        </w:rPr>
        <w:t xml:space="preserve">, trong thực tế còn có những công trình có yêu cầu đầu tư và xây dựng nhanh </w:t>
      </w:r>
      <w:r w:rsidRPr="000614F9">
        <w:rPr>
          <w:iCs/>
          <w:spacing w:val="-2"/>
          <w:sz w:val="28"/>
          <w:szCs w:val="28"/>
          <w:shd w:val="clear" w:color="auto" w:fill="FFFFFF"/>
          <w:lang w:val="cs-CZ"/>
        </w:rPr>
        <w:t xml:space="preserve">trong một thời gian ngắn </w:t>
      </w:r>
      <w:r w:rsidRPr="000614F9">
        <w:rPr>
          <w:i/>
          <w:iCs/>
          <w:spacing w:val="-2"/>
          <w:sz w:val="28"/>
          <w:szCs w:val="28"/>
          <w:shd w:val="clear" w:color="auto" w:fill="FFFFFF"/>
          <w:lang w:val="cs-CZ"/>
        </w:rPr>
        <w:t>(ví dụ các công trình hoàn thiện hạ tầng kỹ thuật, hạ tầng xã hội thiết yếu hoặc đảm bảo an ninh, an toàn năng lượng,</w:t>
      </w:r>
      <w:r w:rsidR="005B77CD" w:rsidRPr="000614F9">
        <w:rPr>
          <w:i/>
          <w:iCs/>
          <w:spacing w:val="-2"/>
          <w:sz w:val="28"/>
          <w:szCs w:val="28"/>
          <w:shd w:val="clear" w:color="auto" w:fill="FFFFFF"/>
          <w:lang w:val="cs-CZ"/>
        </w:rPr>
        <w:t xml:space="preserve"> nguồn nước,</w:t>
      </w:r>
      <w:r w:rsidRPr="000614F9">
        <w:rPr>
          <w:i/>
          <w:iCs/>
          <w:spacing w:val="-2"/>
          <w:sz w:val="28"/>
          <w:szCs w:val="28"/>
          <w:shd w:val="clear" w:color="auto" w:fill="FFFFFF"/>
          <w:lang w:val="cs-CZ"/>
        </w:rPr>
        <w:t xml:space="preserve"> an toàn về môi trường</w:t>
      </w:r>
      <w:r w:rsidR="00CA0640" w:rsidRPr="000614F9">
        <w:rPr>
          <w:i/>
          <w:iCs/>
          <w:spacing w:val="-2"/>
          <w:sz w:val="28"/>
          <w:szCs w:val="28"/>
          <w:shd w:val="clear" w:color="auto" w:fill="FFFFFF"/>
          <w:lang w:val="cs-CZ"/>
        </w:rPr>
        <w:t xml:space="preserve">, </w:t>
      </w:r>
      <w:r w:rsidR="00A608A3" w:rsidRPr="000614F9">
        <w:rPr>
          <w:i/>
          <w:iCs/>
          <w:spacing w:val="-2"/>
          <w:sz w:val="28"/>
          <w:szCs w:val="28"/>
          <w:shd w:val="clear" w:color="auto" w:fill="FFFFFF"/>
          <w:lang w:val="cs-CZ"/>
        </w:rPr>
        <w:t xml:space="preserve">phòng chống dịch bệnh, </w:t>
      </w:r>
      <w:r w:rsidR="00CA0640" w:rsidRPr="000614F9">
        <w:rPr>
          <w:i/>
          <w:iCs/>
          <w:spacing w:val="-2"/>
          <w:sz w:val="28"/>
          <w:szCs w:val="28"/>
          <w:shd w:val="clear" w:color="auto" w:fill="FFFFFF"/>
          <w:lang w:val="cs-CZ"/>
        </w:rPr>
        <w:t>chăm sóc sức khỏe</w:t>
      </w:r>
      <w:r w:rsidR="005F4C2C" w:rsidRPr="000614F9">
        <w:rPr>
          <w:i/>
          <w:iCs/>
          <w:spacing w:val="-2"/>
          <w:sz w:val="28"/>
          <w:szCs w:val="28"/>
          <w:shd w:val="clear" w:color="auto" w:fill="FFFFFF"/>
          <w:lang w:val="cs-CZ"/>
        </w:rPr>
        <w:t>...</w:t>
      </w:r>
      <w:r w:rsidRPr="000614F9">
        <w:rPr>
          <w:i/>
          <w:iCs/>
          <w:spacing w:val="-2"/>
          <w:sz w:val="28"/>
          <w:szCs w:val="28"/>
          <w:shd w:val="clear" w:color="auto" w:fill="FFFFFF"/>
          <w:lang w:val="cs-CZ"/>
        </w:rPr>
        <w:t>)</w:t>
      </w:r>
      <w:r w:rsidRPr="000614F9">
        <w:rPr>
          <w:iCs/>
          <w:spacing w:val="-2"/>
          <w:sz w:val="28"/>
          <w:szCs w:val="28"/>
          <w:shd w:val="clear" w:color="auto" w:fill="FFFFFF"/>
          <w:lang w:val="cs-CZ"/>
        </w:rPr>
        <w:t xml:space="preserve">, </w:t>
      </w:r>
      <w:r w:rsidRPr="000614F9">
        <w:rPr>
          <w:sz w:val="28"/>
          <w:szCs w:val="28"/>
        </w:rPr>
        <w:t xml:space="preserve">cần </w:t>
      </w:r>
      <w:r w:rsidRPr="000614F9">
        <w:rPr>
          <w:iCs/>
          <w:spacing w:val="-2"/>
          <w:sz w:val="28"/>
          <w:szCs w:val="28"/>
          <w:shd w:val="clear" w:color="auto" w:fill="FFFFFF"/>
          <w:lang w:val="cs-CZ"/>
        </w:rPr>
        <w:t xml:space="preserve">được thực hiện </w:t>
      </w:r>
      <w:r w:rsidR="006F63CC" w:rsidRPr="000614F9">
        <w:rPr>
          <w:iCs/>
          <w:spacing w:val="-2"/>
          <w:sz w:val="28"/>
          <w:szCs w:val="28"/>
          <w:shd w:val="clear" w:color="auto" w:fill="FFFFFF"/>
          <w:lang w:val="cs-CZ"/>
        </w:rPr>
        <w:t xml:space="preserve">theo </w:t>
      </w:r>
      <w:r w:rsidRPr="000614F9">
        <w:rPr>
          <w:iCs/>
          <w:spacing w:val="-2"/>
          <w:sz w:val="28"/>
          <w:szCs w:val="28"/>
          <w:shd w:val="clear" w:color="auto" w:fill="FFFFFF"/>
          <w:lang w:val="cs-CZ"/>
        </w:rPr>
        <w:t xml:space="preserve">thủ tục </w:t>
      </w:r>
      <w:r w:rsidR="006F63CC" w:rsidRPr="000614F9">
        <w:rPr>
          <w:iCs/>
          <w:spacing w:val="-2"/>
          <w:sz w:val="28"/>
          <w:szCs w:val="28"/>
          <w:shd w:val="clear" w:color="auto" w:fill="FFFFFF"/>
          <w:lang w:val="cs-CZ"/>
        </w:rPr>
        <w:t xml:space="preserve">rút gọn </w:t>
      </w:r>
      <w:r w:rsidRPr="000614F9">
        <w:rPr>
          <w:iCs/>
          <w:spacing w:val="-2"/>
          <w:sz w:val="28"/>
          <w:szCs w:val="28"/>
          <w:shd w:val="clear" w:color="auto" w:fill="FFFFFF"/>
          <w:lang w:val="cs-CZ"/>
        </w:rPr>
        <w:t xml:space="preserve">hoặc </w:t>
      </w:r>
      <w:r w:rsidRPr="000614F9">
        <w:rPr>
          <w:sz w:val="28"/>
          <w:szCs w:val="28"/>
        </w:rPr>
        <w:t xml:space="preserve">có cơ chế đặc thù nhằm rút ngắn thời gian nhưng vẫn đảm bảo thực hiện đầy đủ các thủ tục như </w:t>
      </w:r>
      <w:r w:rsidR="00CB4808" w:rsidRPr="000614F9">
        <w:rPr>
          <w:sz w:val="28"/>
          <w:szCs w:val="28"/>
        </w:rPr>
        <w:t>khảo sát, thiết kế,</w:t>
      </w:r>
      <w:r w:rsidRPr="000614F9">
        <w:rPr>
          <w:sz w:val="28"/>
          <w:szCs w:val="28"/>
        </w:rPr>
        <w:t xml:space="preserve"> lựa chọn nhà thầu</w:t>
      </w:r>
      <w:r w:rsidR="00CB4808" w:rsidRPr="000614F9">
        <w:rPr>
          <w:sz w:val="28"/>
          <w:szCs w:val="28"/>
        </w:rPr>
        <w:t>, giấy phép xây dựng</w:t>
      </w:r>
      <w:r w:rsidRPr="000614F9">
        <w:rPr>
          <w:sz w:val="28"/>
          <w:szCs w:val="28"/>
        </w:rPr>
        <w:t xml:space="preserve">… </w:t>
      </w:r>
    </w:p>
    <w:p w:rsidR="00F32358" w:rsidRPr="000614F9" w:rsidRDefault="00D73D5E" w:rsidP="00CB4808">
      <w:pPr>
        <w:spacing w:before="120" w:after="120"/>
        <w:ind w:firstLine="720"/>
        <w:jc w:val="both"/>
        <w:rPr>
          <w:sz w:val="28"/>
          <w:szCs w:val="28"/>
        </w:rPr>
      </w:pPr>
      <w:r w:rsidRPr="000614F9">
        <w:rPr>
          <w:sz w:val="28"/>
          <w:szCs w:val="28"/>
          <w:lang w:val="cs-CZ"/>
        </w:rPr>
        <w:t>Do đó, t</w:t>
      </w:r>
      <w:r w:rsidRPr="000614F9">
        <w:rPr>
          <w:sz w:val="28"/>
          <w:szCs w:val="28"/>
        </w:rPr>
        <w:t xml:space="preserve">iếp thu ý kiến </w:t>
      </w:r>
      <w:r w:rsidR="00DB2FC0" w:rsidRPr="000614F9">
        <w:rPr>
          <w:sz w:val="28"/>
          <w:szCs w:val="28"/>
          <w:lang w:val="cs-CZ"/>
        </w:rPr>
        <w:t>ĐBQH</w:t>
      </w:r>
      <w:r w:rsidRPr="000614F9">
        <w:rPr>
          <w:sz w:val="28"/>
          <w:szCs w:val="28"/>
        </w:rPr>
        <w:t xml:space="preserve">, </w:t>
      </w:r>
      <w:r w:rsidRPr="000614F9">
        <w:rPr>
          <w:sz w:val="28"/>
          <w:szCs w:val="28"/>
          <w:lang w:val="cs-CZ"/>
        </w:rPr>
        <w:t>dự thảo Luật</w:t>
      </w:r>
      <w:r w:rsidRPr="000614F9">
        <w:rPr>
          <w:sz w:val="28"/>
          <w:szCs w:val="28"/>
        </w:rPr>
        <w:t xml:space="preserve"> bỏ </w:t>
      </w:r>
      <w:r w:rsidRPr="000614F9">
        <w:rPr>
          <w:sz w:val="28"/>
          <w:szCs w:val="28"/>
          <w:lang w:val="cs-CZ"/>
        </w:rPr>
        <w:t xml:space="preserve">điều </w:t>
      </w:r>
      <w:r w:rsidRPr="000614F9">
        <w:rPr>
          <w:sz w:val="28"/>
          <w:szCs w:val="28"/>
        </w:rPr>
        <w:t xml:space="preserve">quy định về công trình cấp bách, </w:t>
      </w:r>
      <w:r w:rsidRPr="000614F9">
        <w:rPr>
          <w:sz w:val="28"/>
          <w:szCs w:val="28"/>
          <w:lang w:val="cs-CZ"/>
        </w:rPr>
        <w:t xml:space="preserve">sửa đổi </w:t>
      </w:r>
      <w:r w:rsidRPr="000614F9">
        <w:rPr>
          <w:sz w:val="28"/>
          <w:szCs w:val="28"/>
        </w:rPr>
        <w:t xml:space="preserve">quy định về các đối tượng công trình khẩn cấp </w:t>
      </w:r>
      <w:r w:rsidRPr="000614F9">
        <w:rPr>
          <w:sz w:val="28"/>
          <w:szCs w:val="28"/>
          <w:lang w:val="cs-CZ"/>
        </w:rPr>
        <w:t>bao gồm</w:t>
      </w:r>
      <w:r w:rsidRPr="000614F9">
        <w:rPr>
          <w:i/>
          <w:iCs/>
          <w:noProof/>
          <w:spacing w:val="-2"/>
          <w:sz w:val="28"/>
          <w:szCs w:val="28"/>
          <w:shd w:val="clear" w:color="auto" w:fill="FFFFFF"/>
          <w:lang w:val="cs-CZ"/>
        </w:rPr>
        <w:t xml:space="preserve"> </w:t>
      </w:r>
      <w:r w:rsidR="006D5F2C" w:rsidRPr="000614F9">
        <w:rPr>
          <w:i/>
          <w:iCs/>
          <w:noProof/>
          <w:spacing w:val="-2"/>
          <w:sz w:val="28"/>
          <w:szCs w:val="28"/>
          <w:shd w:val="clear" w:color="auto" w:fill="FFFFFF"/>
          <w:lang w:val="cs-CZ"/>
        </w:rPr>
        <w:t>c</w:t>
      </w:r>
      <w:r w:rsidR="006D5F2C" w:rsidRPr="000614F9">
        <w:rPr>
          <w:i/>
          <w:sz w:val="28"/>
          <w:szCs w:val="28"/>
          <w:lang w:val="cs-CZ"/>
        </w:rPr>
        <w:t xml:space="preserve">ông trình được xây dựng mới hoặc sửa chữa, cải tạo phải thực hiện </w:t>
      </w:r>
      <w:r w:rsidR="006D5F2C" w:rsidRPr="000614F9">
        <w:rPr>
          <w:i/>
          <w:spacing w:val="-2"/>
          <w:sz w:val="28"/>
          <w:szCs w:val="28"/>
          <w:lang w:val="cs-CZ"/>
        </w:rPr>
        <w:t xml:space="preserve">nhanh để kịp thời đáp ứng yêu cầu giải quyết các vấn đề bức thiết về đảm bảo an ninh năng lượng, </w:t>
      </w:r>
      <w:r w:rsidR="0043396F" w:rsidRPr="000614F9">
        <w:rPr>
          <w:i/>
          <w:spacing w:val="-2"/>
          <w:sz w:val="28"/>
          <w:szCs w:val="28"/>
          <w:lang w:val="cs-CZ"/>
        </w:rPr>
        <w:t xml:space="preserve">nguồn nước, </w:t>
      </w:r>
      <w:r w:rsidR="006D5F2C" w:rsidRPr="000614F9">
        <w:rPr>
          <w:i/>
          <w:spacing w:val="-2"/>
          <w:sz w:val="28"/>
          <w:szCs w:val="28"/>
          <w:lang w:val="cs-CZ"/>
        </w:rPr>
        <w:t>ứng phó sự cố môi trường, phát triển hệ thống công trình kết cấu hạ tầng kỹ thuật, hạ tầng xã hội theo quyết định của Thủ tướng Chính phủ</w:t>
      </w:r>
      <w:r w:rsidR="006D5F2C" w:rsidRPr="000614F9">
        <w:rPr>
          <w:noProof/>
          <w:spacing w:val="-2"/>
          <w:sz w:val="28"/>
          <w:szCs w:val="28"/>
          <w:shd w:val="clear" w:color="auto" w:fill="FFFFFF"/>
          <w:lang w:val="cs-CZ"/>
        </w:rPr>
        <w:t xml:space="preserve"> </w:t>
      </w:r>
      <w:r w:rsidRPr="000614F9">
        <w:rPr>
          <w:noProof/>
          <w:spacing w:val="-2"/>
          <w:sz w:val="28"/>
          <w:szCs w:val="28"/>
          <w:shd w:val="clear" w:color="auto" w:fill="FFFFFF"/>
          <w:lang w:val="cs-CZ"/>
        </w:rPr>
        <w:t>(điểm b, khoản 1 Điều 130).</w:t>
      </w:r>
    </w:p>
    <w:p w:rsidR="00D73D5E" w:rsidRPr="000614F9" w:rsidRDefault="00D87B6A" w:rsidP="00CB4808">
      <w:pPr>
        <w:spacing w:before="240" w:after="120"/>
        <w:ind w:firstLine="720"/>
        <w:jc w:val="both"/>
        <w:rPr>
          <w:rFonts w:ascii="Times New Roman Bold" w:hAnsi="Times New Roman Bold"/>
          <w:b/>
          <w:spacing w:val="-8"/>
          <w:sz w:val="28"/>
          <w:szCs w:val="28"/>
          <w:lang w:val="cs-CZ"/>
        </w:rPr>
      </w:pPr>
      <w:r w:rsidRPr="000614F9">
        <w:rPr>
          <w:rFonts w:ascii="Times New Roman Bold" w:hAnsi="Times New Roman Bold"/>
          <w:b/>
          <w:spacing w:val="-8"/>
          <w:sz w:val="28"/>
          <w:szCs w:val="28"/>
          <w:lang w:val="cs-CZ"/>
        </w:rPr>
        <w:t>9</w:t>
      </w:r>
      <w:r w:rsidR="00DD3BB4" w:rsidRPr="000614F9">
        <w:rPr>
          <w:rFonts w:ascii="Times New Roman Bold" w:hAnsi="Times New Roman Bold"/>
          <w:b/>
          <w:spacing w:val="-8"/>
          <w:sz w:val="28"/>
          <w:szCs w:val="28"/>
          <w:lang w:val="cs-CZ"/>
        </w:rPr>
        <w:t xml:space="preserve">. </w:t>
      </w:r>
      <w:r w:rsidR="00D73D5E" w:rsidRPr="000614F9">
        <w:rPr>
          <w:rFonts w:ascii="Times New Roman Bold" w:hAnsi="Times New Roman Bold"/>
          <w:b/>
          <w:spacing w:val="-8"/>
          <w:sz w:val="28"/>
          <w:szCs w:val="28"/>
          <w:lang w:val="cs-CZ"/>
        </w:rPr>
        <w:t xml:space="preserve">Về quản lý năng lực hoạt </w:t>
      </w:r>
      <w:r w:rsidR="00D73D5E" w:rsidRPr="000614F9">
        <w:rPr>
          <w:rFonts w:ascii="Times New Roman Bold" w:hAnsi="Times New Roman Bold"/>
          <w:b/>
          <w:spacing w:val="-8"/>
          <w:sz w:val="28"/>
          <w:szCs w:val="28"/>
          <w:lang w:val="es-CO"/>
        </w:rPr>
        <w:t>động</w:t>
      </w:r>
      <w:r w:rsidR="00D73D5E" w:rsidRPr="000614F9">
        <w:rPr>
          <w:rFonts w:ascii="Times New Roman Bold" w:hAnsi="Times New Roman Bold"/>
          <w:b/>
          <w:spacing w:val="-8"/>
          <w:sz w:val="28"/>
          <w:szCs w:val="28"/>
          <w:lang w:val="cs-CZ"/>
        </w:rPr>
        <w:t xml:space="preserve"> xây dựng (sửa đổi Điều 148 và Điều 159)</w:t>
      </w:r>
    </w:p>
    <w:p w:rsidR="00D70F5E" w:rsidRPr="000614F9" w:rsidRDefault="001B06C1" w:rsidP="00CB4808">
      <w:pPr>
        <w:spacing w:before="120" w:after="120"/>
        <w:ind w:firstLine="720"/>
        <w:jc w:val="both"/>
        <w:rPr>
          <w:i/>
          <w:spacing w:val="-4"/>
          <w:sz w:val="28"/>
          <w:szCs w:val="28"/>
          <w:lang w:val="cs-CZ"/>
        </w:rPr>
      </w:pPr>
      <w:r w:rsidRPr="000614F9">
        <w:rPr>
          <w:i/>
          <w:sz w:val="28"/>
          <w:szCs w:val="28"/>
          <w:lang w:val="cs-CZ"/>
        </w:rPr>
        <w:t xml:space="preserve">Có ý kiến </w:t>
      </w:r>
      <w:r w:rsidR="00826F5F" w:rsidRPr="000614F9">
        <w:rPr>
          <w:i/>
          <w:sz w:val="28"/>
          <w:szCs w:val="28"/>
          <w:lang w:val="cs-CZ"/>
        </w:rPr>
        <w:t xml:space="preserve">ĐBQH </w:t>
      </w:r>
      <w:r w:rsidRPr="000614F9">
        <w:rPr>
          <w:i/>
          <w:sz w:val="28"/>
          <w:szCs w:val="28"/>
          <w:lang w:val="cs-CZ"/>
        </w:rPr>
        <w:t>đề nghị xem xét các quy định về chứng chỉ hành nghề, chứng chỉ năng lực, giảm các giấy phép con không cần thiết</w:t>
      </w:r>
      <w:r w:rsidR="00D70F5E" w:rsidRPr="000614F9">
        <w:rPr>
          <w:i/>
          <w:sz w:val="28"/>
          <w:szCs w:val="28"/>
          <w:lang w:val="cs-CZ"/>
        </w:rPr>
        <w:t>. C</w:t>
      </w:r>
      <w:r w:rsidR="00D70F5E" w:rsidRPr="000614F9">
        <w:rPr>
          <w:i/>
          <w:spacing w:val="-4"/>
          <w:sz w:val="28"/>
          <w:szCs w:val="28"/>
          <w:lang w:val="cs-CZ"/>
        </w:rPr>
        <w:t>ần quy định rõ hơn về tiêu chuẩn trình độ hành nghề hoạt động xây dựng. Cần phân cấp và xã hội hóa việc cấp chứng chỉ hành nghề xây dựng.</w:t>
      </w:r>
    </w:p>
    <w:p w:rsidR="004312C1" w:rsidRPr="000614F9" w:rsidRDefault="004312C1" w:rsidP="00CB4808">
      <w:pPr>
        <w:spacing w:before="120" w:after="120"/>
        <w:ind w:firstLine="720"/>
        <w:jc w:val="both"/>
        <w:rPr>
          <w:rFonts w:eastAsia="Times New Roman"/>
          <w:sz w:val="28"/>
          <w:szCs w:val="28"/>
        </w:rPr>
      </w:pPr>
      <w:r w:rsidRPr="000614F9">
        <w:rPr>
          <w:rFonts w:eastAsia="Times New Roman"/>
          <w:sz w:val="28"/>
          <w:szCs w:val="28"/>
          <w:lang w:val="cs-CZ"/>
        </w:rPr>
        <w:t xml:space="preserve">Hoạt động xây dựng thuộc danh mục các ngành nghề kinh doanh có điều kiện. Trong đó, </w:t>
      </w:r>
      <w:r w:rsidRPr="000614F9">
        <w:rPr>
          <w:rFonts w:eastAsia="Times New Roman"/>
          <w:sz w:val="28"/>
          <w:szCs w:val="28"/>
        </w:rPr>
        <w:t xml:space="preserve">điều kiện về </w:t>
      </w:r>
      <w:r w:rsidR="00435DF3" w:rsidRPr="000614F9">
        <w:rPr>
          <w:rFonts w:eastAsia="Times New Roman"/>
          <w:sz w:val="28"/>
          <w:szCs w:val="28"/>
          <w:lang w:val="cs-CZ"/>
        </w:rPr>
        <w:t xml:space="preserve">chứng chỉ </w:t>
      </w:r>
      <w:r w:rsidR="00BE0A8E" w:rsidRPr="000614F9">
        <w:rPr>
          <w:rFonts w:eastAsia="Times New Roman"/>
          <w:sz w:val="28"/>
          <w:szCs w:val="28"/>
          <w:lang w:val="cs-CZ"/>
        </w:rPr>
        <w:t>năng lực</w:t>
      </w:r>
      <w:r w:rsidRPr="000614F9">
        <w:rPr>
          <w:rFonts w:eastAsia="Times New Roman"/>
          <w:sz w:val="28"/>
          <w:szCs w:val="28"/>
        </w:rPr>
        <w:t xml:space="preserve"> của tổ chức</w:t>
      </w:r>
      <w:r w:rsidR="00435DF3" w:rsidRPr="000614F9">
        <w:rPr>
          <w:rFonts w:eastAsia="Times New Roman"/>
          <w:sz w:val="28"/>
          <w:szCs w:val="28"/>
          <w:lang w:val="cs-CZ"/>
        </w:rPr>
        <w:t xml:space="preserve">, </w:t>
      </w:r>
      <w:r w:rsidR="00BE0A8E" w:rsidRPr="000614F9">
        <w:rPr>
          <w:rFonts w:eastAsia="Times New Roman"/>
          <w:sz w:val="28"/>
          <w:szCs w:val="28"/>
          <w:lang w:val="cs-CZ"/>
        </w:rPr>
        <w:t>chứng chỉ hành nghề</w:t>
      </w:r>
      <w:r w:rsidR="00BE0A8E" w:rsidRPr="000614F9">
        <w:rPr>
          <w:rFonts w:eastAsia="Times New Roman"/>
          <w:sz w:val="28"/>
          <w:szCs w:val="28"/>
        </w:rPr>
        <w:t xml:space="preserve"> </w:t>
      </w:r>
      <w:r w:rsidR="00BE0A8E" w:rsidRPr="000614F9">
        <w:rPr>
          <w:rFonts w:eastAsia="Times New Roman"/>
          <w:sz w:val="28"/>
          <w:szCs w:val="28"/>
          <w:lang w:val="cs-CZ"/>
        </w:rPr>
        <w:t xml:space="preserve">của </w:t>
      </w:r>
      <w:r w:rsidR="00435DF3" w:rsidRPr="000614F9">
        <w:rPr>
          <w:rFonts w:eastAsia="Times New Roman"/>
          <w:sz w:val="28"/>
          <w:szCs w:val="28"/>
          <w:lang w:val="cs-CZ"/>
        </w:rPr>
        <w:t>cá nhân</w:t>
      </w:r>
      <w:r w:rsidRPr="000614F9">
        <w:rPr>
          <w:rFonts w:eastAsia="Times New Roman"/>
          <w:sz w:val="28"/>
          <w:szCs w:val="28"/>
          <w:lang w:val="cs-CZ"/>
        </w:rPr>
        <w:t xml:space="preserve"> </w:t>
      </w:r>
      <w:r w:rsidRPr="000614F9">
        <w:rPr>
          <w:rFonts w:eastAsia="Times New Roman"/>
          <w:i/>
          <w:sz w:val="28"/>
          <w:szCs w:val="28"/>
          <w:lang w:val="cs-CZ"/>
        </w:rPr>
        <w:t>(bao gồm năng lực của các cá nhân thuộc tổ chức, khả năng tài chính, máy móc, thiết bị, quy trình quản lý, thực hiện công việc, kinh nghiệm hoạt động)</w:t>
      </w:r>
      <w:r w:rsidRPr="000614F9">
        <w:rPr>
          <w:rFonts w:eastAsia="Times New Roman"/>
          <w:sz w:val="28"/>
          <w:szCs w:val="28"/>
        </w:rPr>
        <w:t xml:space="preserve"> là yếu tố quan trọng, quyết định trong việc tạo ra sản phẩm công trình xây dựng có chất lượng, đảm bảo an toàn công trình, an toàn cho con người. Chính vì vậy, </w:t>
      </w:r>
      <w:r w:rsidRPr="000614F9">
        <w:rPr>
          <w:rFonts w:eastAsia="Times New Roman"/>
          <w:sz w:val="28"/>
          <w:szCs w:val="28"/>
          <w:lang w:val="cs-CZ"/>
        </w:rPr>
        <w:t xml:space="preserve">chứng chỉ </w:t>
      </w:r>
      <w:r w:rsidR="00BE0A8E" w:rsidRPr="000614F9">
        <w:rPr>
          <w:rFonts w:eastAsia="Times New Roman"/>
          <w:sz w:val="28"/>
          <w:szCs w:val="28"/>
          <w:lang w:val="cs-CZ"/>
        </w:rPr>
        <w:t xml:space="preserve">năng lực </w:t>
      </w:r>
      <w:r w:rsidRPr="000614F9">
        <w:rPr>
          <w:rFonts w:eastAsia="Times New Roman"/>
          <w:sz w:val="28"/>
          <w:szCs w:val="28"/>
        </w:rPr>
        <w:t>của tổ chức</w:t>
      </w:r>
      <w:r w:rsidR="00435DF3" w:rsidRPr="000614F9">
        <w:rPr>
          <w:rFonts w:eastAsia="Times New Roman"/>
          <w:sz w:val="28"/>
          <w:szCs w:val="28"/>
          <w:lang w:val="cs-CZ"/>
        </w:rPr>
        <w:t xml:space="preserve">, </w:t>
      </w:r>
      <w:r w:rsidR="00BE0A8E" w:rsidRPr="000614F9">
        <w:rPr>
          <w:rFonts w:eastAsia="Times New Roman"/>
          <w:sz w:val="28"/>
          <w:szCs w:val="28"/>
          <w:lang w:val="cs-CZ"/>
        </w:rPr>
        <w:t>chứng chỉ hành nghề</w:t>
      </w:r>
      <w:r w:rsidR="00BE0A8E" w:rsidRPr="000614F9">
        <w:rPr>
          <w:rFonts w:eastAsia="Times New Roman"/>
          <w:sz w:val="28"/>
          <w:szCs w:val="28"/>
        </w:rPr>
        <w:t xml:space="preserve"> </w:t>
      </w:r>
      <w:r w:rsidR="00BE0A8E" w:rsidRPr="000614F9">
        <w:rPr>
          <w:rFonts w:eastAsia="Times New Roman"/>
          <w:sz w:val="28"/>
          <w:szCs w:val="28"/>
          <w:lang w:val="cs-CZ"/>
        </w:rPr>
        <w:t xml:space="preserve">của </w:t>
      </w:r>
      <w:r w:rsidR="00435DF3" w:rsidRPr="000614F9">
        <w:rPr>
          <w:rFonts w:eastAsia="Times New Roman"/>
          <w:sz w:val="28"/>
          <w:szCs w:val="28"/>
          <w:lang w:val="cs-CZ"/>
        </w:rPr>
        <w:t>cá nhân</w:t>
      </w:r>
      <w:r w:rsidRPr="000614F9">
        <w:rPr>
          <w:rFonts w:eastAsia="Times New Roman"/>
          <w:sz w:val="28"/>
          <w:szCs w:val="28"/>
        </w:rPr>
        <w:t xml:space="preserve"> cần kiểm soát chặt chẽ thông qua đánh giá tổng thể, phân hạng phù hợp với lĩnh vực hoạt động, loại và cấp công trình của cơ quan nhà nước có thẩm quyền. Kinh nghiệm quốc tế cho thấy, công tác cấp chứng chỉ hoạt động xây dựng </w:t>
      </w:r>
      <w:r w:rsidR="00435DF3" w:rsidRPr="000614F9">
        <w:rPr>
          <w:rFonts w:eastAsia="Times New Roman"/>
          <w:sz w:val="28"/>
          <w:szCs w:val="28"/>
        </w:rPr>
        <w:t xml:space="preserve">đối với tổ chức, cá nhân </w:t>
      </w:r>
      <w:r w:rsidRPr="000614F9">
        <w:rPr>
          <w:rFonts w:eastAsia="Times New Roman"/>
          <w:sz w:val="28"/>
          <w:szCs w:val="28"/>
        </w:rPr>
        <w:t xml:space="preserve">là thông lệ quốc tế và được thực hiện ở nhiều nước. </w:t>
      </w:r>
    </w:p>
    <w:p w:rsidR="00D70F5E" w:rsidRPr="000614F9" w:rsidRDefault="00D73D5E" w:rsidP="00CB4808">
      <w:pPr>
        <w:spacing w:before="120" w:after="120"/>
        <w:ind w:firstLine="720"/>
        <w:jc w:val="both"/>
        <w:rPr>
          <w:rFonts w:eastAsia="Times New Roman"/>
          <w:sz w:val="28"/>
          <w:szCs w:val="28"/>
        </w:rPr>
      </w:pPr>
      <w:r w:rsidRPr="000614F9">
        <w:rPr>
          <w:sz w:val="28"/>
          <w:szCs w:val="28"/>
          <w:lang w:val="cs-CZ"/>
        </w:rPr>
        <w:t>Luật Xây dựng hiện hành đã quy định khá rõ về điều kiện hoạt động xây dựng cũng như việc phân cấp các hạng chứng chỉ khác nhau (</w:t>
      </w:r>
      <w:r w:rsidR="002F468A" w:rsidRPr="000614F9">
        <w:rPr>
          <w:sz w:val="28"/>
          <w:szCs w:val="28"/>
          <w:lang w:val="cs-CZ"/>
        </w:rPr>
        <w:t>C</w:t>
      </w:r>
      <w:r w:rsidRPr="000614F9">
        <w:rPr>
          <w:sz w:val="28"/>
          <w:szCs w:val="28"/>
          <w:lang w:val="cs-CZ"/>
        </w:rPr>
        <w:t>hương VIII</w:t>
      </w:r>
      <w:r w:rsidR="00D87B6A" w:rsidRPr="000614F9">
        <w:rPr>
          <w:sz w:val="28"/>
          <w:szCs w:val="28"/>
          <w:lang w:val="cs-CZ"/>
        </w:rPr>
        <w:t xml:space="preserve"> về đ</w:t>
      </w:r>
      <w:r w:rsidR="002F468A" w:rsidRPr="000614F9">
        <w:rPr>
          <w:sz w:val="28"/>
          <w:szCs w:val="28"/>
          <w:lang w:val="cs-CZ"/>
        </w:rPr>
        <w:t>iều kiện năng lực hoạt động xây dựng</w:t>
      </w:r>
      <w:r w:rsidRPr="000614F9">
        <w:rPr>
          <w:sz w:val="28"/>
          <w:szCs w:val="28"/>
          <w:lang w:val="cs-CZ"/>
        </w:rPr>
        <w:t>)</w:t>
      </w:r>
      <w:r w:rsidR="008131E1" w:rsidRPr="000614F9">
        <w:rPr>
          <w:sz w:val="28"/>
          <w:szCs w:val="28"/>
          <w:lang w:val="cs-CZ"/>
        </w:rPr>
        <w:t>.</w:t>
      </w:r>
      <w:r w:rsidR="00D9118A" w:rsidRPr="000614F9">
        <w:rPr>
          <w:sz w:val="28"/>
          <w:szCs w:val="28"/>
          <w:lang w:val="cs-CZ"/>
        </w:rPr>
        <w:t xml:space="preserve"> </w:t>
      </w:r>
      <w:r w:rsidR="0015629A" w:rsidRPr="000614F9">
        <w:rPr>
          <w:sz w:val="28"/>
          <w:szCs w:val="28"/>
          <w:lang w:val="cs-CZ"/>
        </w:rPr>
        <w:t xml:space="preserve">Ngoài ra, dự thảo Luật đã quy định phân cấp việc cấp chứng chỉ. Theo đó, </w:t>
      </w:r>
      <w:r w:rsidR="000954DC" w:rsidRPr="000614F9">
        <w:rPr>
          <w:iCs/>
          <w:spacing w:val="-2"/>
          <w:sz w:val="28"/>
          <w:szCs w:val="28"/>
          <w:lang w:val="cs-CZ"/>
        </w:rPr>
        <w:t>c</w:t>
      </w:r>
      <w:r w:rsidR="000954DC" w:rsidRPr="000614F9">
        <w:rPr>
          <w:iCs/>
          <w:color w:val="000000"/>
          <w:spacing w:val="-2"/>
          <w:sz w:val="28"/>
          <w:szCs w:val="28"/>
          <w:lang w:val="cs-CZ"/>
        </w:rPr>
        <w:t>ơ quan chuyên môn về xây dựng thuộc Bộ Xây dựng cấp chứng chỉ hạng I; Sở Xây dựng cấp chứng chỉ hạng II, hạng III.</w:t>
      </w:r>
      <w:r w:rsidR="00951EBD" w:rsidRPr="000614F9">
        <w:rPr>
          <w:iCs/>
          <w:color w:val="000000"/>
          <w:spacing w:val="-2"/>
          <w:sz w:val="28"/>
          <w:szCs w:val="28"/>
          <w:lang w:val="cs-CZ"/>
        </w:rPr>
        <w:t xml:space="preserve"> </w:t>
      </w:r>
      <w:r w:rsidR="00D70F5E" w:rsidRPr="000614F9">
        <w:rPr>
          <w:rFonts w:eastAsia="Times New Roman"/>
          <w:sz w:val="28"/>
          <w:szCs w:val="28"/>
        </w:rPr>
        <w:t>Hiện nay, công tác cấp chứng chỉ đã được đơn giản hóa thủ tục hành chính, việc nộp hồ sơ cấp chứng chỉ đã được kết hợp thực hiện bằng hình thức nộp trực tuyến, kết quả được trả về theo đường bưu điện</w:t>
      </w:r>
      <w:r w:rsidR="00951EBD" w:rsidRPr="000614F9">
        <w:rPr>
          <w:rFonts w:eastAsia="Times New Roman"/>
          <w:sz w:val="28"/>
          <w:szCs w:val="28"/>
          <w:lang w:val="cs-CZ"/>
        </w:rPr>
        <w:t xml:space="preserve">; </w:t>
      </w:r>
      <w:r w:rsidR="00951EBD" w:rsidRPr="000614F9">
        <w:rPr>
          <w:iCs/>
          <w:color w:val="000000"/>
          <w:spacing w:val="-2"/>
          <w:sz w:val="28"/>
          <w:szCs w:val="28"/>
          <w:lang w:val="cs-CZ"/>
        </w:rPr>
        <w:t>các tổ chức xã hội nghề nghiệp cấp chứng chỉ hành nghề hạng II, hạng III cho cá nhân</w:t>
      </w:r>
      <w:r w:rsidR="00D70F5E" w:rsidRPr="000614F9">
        <w:rPr>
          <w:rFonts w:eastAsia="Times New Roman"/>
          <w:sz w:val="28"/>
          <w:szCs w:val="28"/>
        </w:rPr>
        <w:t>. Do vậy, việc cấp chứng chỉ đã đảm bảo thuận tiện, không gây khó khăn cho người dân và doanh nghiệp.</w:t>
      </w:r>
    </w:p>
    <w:p w:rsidR="00D87B6A" w:rsidRPr="000614F9" w:rsidRDefault="00D87B6A" w:rsidP="00CB4808">
      <w:pPr>
        <w:spacing w:before="240" w:after="120"/>
        <w:ind w:firstLine="720"/>
        <w:jc w:val="both"/>
        <w:rPr>
          <w:rFonts w:eastAsia="Times New Roman"/>
          <w:b/>
          <w:iCs/>
          <w:sz w:val="28"/>
          <w:szCs w:val="28"/>
          <w:lang w:eastAsia="en-US"/>
        </w:rPr>
      </w:pPr>
      <w:r w:rsidRPr="000614F9">
        <w:rPr>
          <w:rFonts w:eastAsia="Times New Roman"/>
          <w:b/>
          <w:iCs/>
          <w:sz w:val="28"/>
          <w:szCs w:val="28"/>
          <w:lang w:val="cs-CZ" w:eastAsia="en-US"/>
        </w:rPr>
        <w:t>10</w:t>
      </w:r>
      <w:r w:rsidRPr="000614F9">
        <w:rPr>
          <w:rFonts w:eastAsia="Times New Roman"/>
          <w:b/>
          <w:iCs/>
          <w:sz w:val="28"/>
          <w:szCs w:val="28"/>
          <w:lang w:eastAsia="en-US"/>
        </w:rPr>
        <w:t xml:space="preserve">. Về Ban quản lý dự án </w:t>
      </w:r>
    </w:p>
    <w:p w:rsidR="00D87B6A" w:rsidRPr="000614F9" w:rsidRDefault="00D87B6A" w:rsidP="00CB4808">
      <w:pPr>
        <w:spacing w:before="120" w:after="120"/>
        <w:ind w:firstLine="720"/>
        <w:jc w:val="both"/>
        <w:rPr>
          <w:rFonts w:eastAsia="Times New Roman"/>
          <w:i/>
          <w:iCs/>
          <w:color w:val="000000"/>
          <w:sz w:val="28"/>
          <w:szCs w:val="28"/>
          <w:lang w:eastAsia="en-US"/>
        </w:rPr>
      </w:pPr>
      <w:r w:rsidRPr="000614F9">
        <w:rPr>
          <w:rFonts w:eastAsia="Times New Roman"/>
          <w:i/>
          <w:iCs/>
          <w:color w:val="000000"/>
          <w:sz w:val="28"/>
          <w:szCs w:val="28"/>
          <w:lang w:eastAsia="en-US"/>
        </w:rPr>
        <w:t>- Có ý kiến cho rằng việc thành lập Ban quản lý dự án đầu tư xây dựng chuyên ngành, Ban quản lý dự án đầu tư xây dựng khu vực của các bộ, ngành khó thực hiện do cần phải bố trí cán bộ đủ năng lực theo quy định, trong khi biên chế của các bộ, ngành không đáp ứng được.</w:t>
      </w:r>
    </w:p>
    <w:p w:rsidR="00D87B6A" w:rsidRPr="000614F9" w:rsidRDefault="00D87B6A" w:rsidP="00CB4808">
      <w:pPr>
        <w:spacing w:before="120" w:after="120"/>
        <w:ind w:firstLine="720"/>
        <w:jc w:val="both"/>
        <w:rPr>
          <w:rFonts w:eastAsia="Times New Roman"/>
          <w:iCs/>
          <w:color w:val="000000"/>
          <w:sz w:val="28"/>
          <w:szCs w:val="28"/>
          <w:lang w:eastAsia="en-US"/>
        </w:rPr>
      </w:pPr>
      <w:r w:rsidRPr="000614F9">
        <w:rPr>
          <w:rFonts w:eastAsia="Times New Roman"/>
          <w:iCs/>
          <w:color w:val="000000"/>
          <w:sz w:val="28"/>
          <w:szCs w:val="28"/>
          <w:lang w:eastAsia="en-US"/>
        </w:rPr>
        <w:t>Tiếp thu ý kiến ĐBQH, để giải quyết bất cập đối với các Bộ, ngành có ít dự án đầu tư xây dựng, dự thảo Luật đã được sửa đổi theo hướng quy định hình thức này chỉ bắt buộc áp dụng đối với các dự án sử dụng vốn đầu tư công mà Ban quản lý dự án được giao quản lý nhiều dự án đồng thời hoặc nối tiếp, liên tục (sửa đổi khoản 2, Điều 62).</w:t>
      </w:r>
    </w:p>
    <w:p w:rsidR="00D87B6A" w:rsidRPr="000614F9" w:rsidRDefault="00D87B6A" w:rsidP="00CB4808">
      <w:pPr>
        <w:spacing w:before="120" w:after="120"/>
        <w:ind w:firstLine="720"/>
        <w:jc w:val="both"/>
        <w:rPr>
          <w:rFonts w:eastAsia="Times New Roman"/>
          <w:i/>
          <w:iCs/>
          <w:color w:val="000000"/>
          <w:spacing w:val="-4"/>
          <w:sz w:val="28"/>
          <w:szCs w:val="28"/>
          <w:lang w:eastAsia="en-US"/>
        </w:rPr>
      </w:pPr>
      <w:r w:rsidRPr="000614F9">
        <w:rPr>
          <w:rFonts w:eastAsia="Times New Roman"/>
          <w:i/>
          <w:iCs/>
          <w:color w:val="000000"/>
          <w:spacing w:val="-4"/>
          <w:sz w:val="28"/>
          <w:szCs w:val="28"/>
          <w:lang w:eastAsia="en-US"/>
        </w:rPr>
        <w:t xml:space="preserve">- </w:t>
      </w:r>
      <w:bookmarkStart w:id="6" w:name="_Hlk37682456"/>
      <w:r w:rsidRPr="000614F9">
        <w:rPr>
          <w:rFonts w:eastAsia="Times New Roman"/>
          <w:i/>
          <w:iCs/>
          <w:color w:val="000000"/>
          <w:spacing w:val="-4"/>
          <w:sz w:val="28"/>
          <w:szCs w:val="28"/>
          <w:lang w:eastAsia="en-US"/>
        </w:rPr>
        <w:t xml:space="preserve">Có ý kiến ĐBQH cho rằng việc quy định Ban quản lý dự án đầu tư xây dựng như trong dự thảo là chưa đảm bảo tính chặt chẽ. </w:t>
      </w:r>
      <w:r w:rsidR="009E3C9B" w:rsidRPr="000614F9">
        <w:rPr>
          <w:rFonts w:eastAsia="Times New Roman"/>
          <w:i/>
          <w:iCs/>
          <w:color w:val="000000"/>
          <w:spacing w:val="-4"/>
          <w:sz w:val="28"/>
          <w:szCs w:val="28"/>
          <w:lang w:eastAsia="en-US"/>
        </w:rPr>
        <w:t xml:space="preserve">Việc </w:t>
      </w:r>
      <w:r w:rsidRPr="000614F9">
        <w:rPr>
          <w:rFonts w:eastAsia="Times New Roman"/>
          <w:i/>
          <w:iCs/>
          <w:color w:val="000000"/>
          <w:spacing w:val="-4"/>
          <w:sz w:val="28"/>
          <w:szCs w:val="28"/>
          <w:lang w:eastAsia="en-US"/>
        </w:rPr>
        <w:t xml:space="preserve">sửa đổi </w:t>
      </w:r>
      <w:r w:rsidR="009E3C9B" w:rsidRPr="000614F9">
        <w:rPr>
          <w:rFonts w:eastAsia="Times New Roman"/>
          <w:i/>
          <w:iCs/>
          <w:color w:val="000000"/>
          <w:spacing w:val="-4"/>
          <w:sz w:val="28"/>
          <w:szCs w:val="28"/>
          <w:lang w:eastAsia="en-US"/>
        </w:rPr>
        <w:t xml:space="preserve">quy định </w:t>
      </w:r>
      <w:r w:rsidRPr="000614F9">
        <w:rPr>
          <w:rFonts w:eastAsia="Times New Roman"/>
          <w:i/>
          <w:iCs/>
          <w:color w:val="000000"/>
          <w:spacing w:val="-4"/>
          <w:sz w:val="28"/>
          <w:szCs w:val="28"/>
          <w:lang w:eastAsia="en-US"/>
        </w:rPr>
        <w:t xml:space="preserve">theo hướng giao cho người quyết định đầu tư tùy ý lựa chọn Ban quản lý dự án hoặc bất kỳ cơ quan, tổ chức nào đủ điều kiện đều có thể làm chủ đầu tư dự án có thể dễ dẫn đến tình trạng tùy tiện, tiêu cực trong việc lựa chọn chủ đầu tư dự án. </w:t>
      </w:r>
    </w:p>
    <w:p w:rsidR="00D87B6A" w:rsidRPr="000614F9" w:rsidRDefault="00D87B6A" w:rsidP="00CB4808">
      <w:pPr>
        <w:spacing w:before="120" w:after="120"/>
        <w:ind w:firstLine="720"/>
        <w:jc w:val="both"/>
        <w:rPr>
          <w:rFonts w:eastAsia="Times New Roman"/>
          <w:iCs/>
          <w:color w:val="000000"/>
          <w:sz w:val="28"/>
          <w:szCs w:val="28"/>
          <w:lang w:eastAsia="en-US"/>
        </w:rPr>
      </w:pPr>
      <w:r w:rsidRPr="000614F9">
        <w:rPr>
          <w:rFonts w:eastAsia="Times New Roman"/>
          <w:iCs/>
          <w:color w:val="000000"/>
          <w:sz w:val="28"/>
          <w:szCs w:val="28"/>
          <w:lang w:eastAsia="en-US"/>
        </w:rPr>
        <w:t xml:space="preserve">Tiếp thu ý kiến ĐBQH, </w:t>
      </w:r>
      <w:r w:rsidR="000D1AFE" w:rsidRPr="000D1AFE">
        <w:rPr>
          <w:rFonts w:eastAsia="Times New Roman"/>
          <w:iCs/>
          <w:color w:val="000000"/>
          <w:sz w:val="28"/>
          <w:szCs w:val="28"/>
          <w:lang w:eastAsia="en-US"/>
        </w:rPr>
        <w:t xml:space="preserve">khoản 4 Điều 1 của dự thảo Luật sửa đổi </w:t>
      </w:r>
      <w:r w:rsidRPr="000614F9">
        <w:rPr>
          <w:rFonts w:eastAsia="Times New Roman"/>
          <w:iCs/>
          <w:color w:val="000000"/>
          <w:sz w:val="28"/>
          <w:szCs w:val="28"/>
          <w:lang w:eastAsia="en-US"/>
        </w:rPr>
        <w:t xml:space="preserve">Điều 7 đã được tiếp thu, chỉnh lý </w:t>
      </w:r>
      <w:r w:rsidR="002B0D30" w:rsidRPr="000614F9">
        <w:rPr>
          <w:rFonts w:eastAsia="Times New Roman"/>
          <w:iCs/>
          <w:color w:val="000000"/>
          <w:sz w:val="28"/>
          <w:szCs w:val="28"/>
          <w:lang w:eastAsia="en-US"/>
        </w:rPr>
        <w:t>theo hướng</w:t>
      </w:r>
      <w:r w:rsidRPr="000614F9">
        <w:rPr>
          <w:rFonts w:eastAsia="Times New Roman"/>
          <w:iCs/>
          <w:color w:val="000000"/>
          <w:sz w:val="28"/>
          <w:szCs w:val="28"/>
          <w:lang w:eastAsia="en-US"/>
        </w:rPr>
        <w:t xml:space="preserve"> </w:t>
      </w:r>
      <w:r w:rsidR="002B0D30" w:rsidRPr="000614F9">
        <w:rPr>
          <w:rFonts w:eastAsia="Times New Roman"/>
          <w:iCs/>
          <w:color w:val="000000"/>
          <w:sz w:val="28"/>
          <w:szCs w:val="28"/>
          <w:lang w:eastAsia="en-US"/>
        </w:rPr>
        <w:t>c</w:t>
      </w:r>
      <w:r w:rsidRPr="000614F9">
        <w:rPr>
          <w:rFonts w:eastAsia="Times New Roman"/>
          <w:iCs/>
          <w:color w:val="000000"/>
          <w:sz w:val="28"/>
          <w:szCs w:val="28"/>
          <w:lang w:eastAsia="en-US"/>
        </w:rPr>
        <w:t xml:space="preserve">ăn cứ điều kiện cụ thể, người quyết định đầu tư </w:t>
      </w:r>
      <w:r w:rsidR="002B0D30" w:rsidRPr="000614F9">
        <w:rPr>
          <w:rFonts w:eastAsia="Times New Roman"/>
          <w:iCs/>
          <w:color w:val="000000"/>
          <w:sz w:val="28"/>
          <w:szCs w:val="28"/>
          <w:lang w:eastAsia="en-US"/>
        </w:rPr>
        <w:t xml:space="preserve">sẽ </w:t>
      </w:r>
      <w:r w:rsidRPr="000614F9">
        <w:rPr>
          <w:rFonts w:eastAsia="Times New Roman"/>
          <w:iCs/>
          <w:color w:val="000000"/>
          <w:sz w:val="28"/>
          <w:szCs w:val="28"/>
          <w:lang w:eastAsia="en-US"/>
        </w:rPr>
        <w:t xml:space="preserve">giao cho Ban quản lý dự án đầu tư xây dựng chuyên ngành, Ban quản lý dự án đầu tư xây dựng khu vực làm chủ đầu tư. </w:t>
      </w:r>
      <w:r w:rsidR="005F6C2E" w:rsidRPr="000614F9">
        <w:rPr>
          <w:rFonts w:eastAsia="Times New Roman"/>
          <w:iCs/>
          <w:color w:val="000000"/>
          <w:sz w:val="28"/>
          <w:szCs w:val="28"/>
          <w:lang w:eastAsia="en-US"/>
        </w:rPr>
        <w:t xml:space="preserve">Trường hợp không có Ban quản lý dự án hoặc Ban quản lý dự án mặc dù có đủ điều kiện theo quy định (khoản 2 Điều 152), nhưng người quyết định đầu tư vẫn có thể giao cơ quan, tổ chức có đủ điều kiện làm chủ đầu tư vì thấy rằng có thể mang lại hiệu quả cao hơn hoặc </w:t>
      </w:r>
      <w:r w:rsidR="00B37E00" w:rsidRPr="000614F9">
        <w:rPr>
          <w:rFonts w:eastAsia="Times New Roman"/>
          <w:iCs/>
          <w:color w:val="000000"/>
          <w:sz w:val="28"/>
          <w:szCs w:val="28"/>
          <w:lang w:eastAsia="en-US"/>
        </w:rPr>
        <w:t xml:space="preserve">trong trường hợp </w:t>
      </w:r>
      <w:r w:rsidR="005F6C2E" w:rsidRPr="000614F9">
        <w:rPr>
          <w:rFonts w:eastAsia="Times New Roman"/>
          <w:iCs/>
          <w:color w:val="000000"/>
          <w:sz w:val="28"/>
          <w:szCs w:val="28"/>
          <w:lang w:eastAsia="en-US"/>
        </w:rPr>
        <w:t>tránh quá tải đối với Ban quản lý dự án…</w:t>
      </w:r>
      <w:r w:rsidR="00674869" w:rsidRPr="000614F9">
        <w:rPr>
          <w:rFonts w:eastAsia="Times New Roman"/>
          <w:iCs/>
          <w:color w:val="000000"/>
          <w:sz w:val="28"/>
          <w:szCs w:val="28"/>
          <w:lang w:eastAsia="en-US"/>
        </w:rPr>
        <w:t xml:space="preserve"> </w:t>
      </w:r>
      <w:r w:rsidR="002B0D30" w:rsidRPr="000614F9">
        <w:rPr>
          <w:bCs/>
          <w:sz w:val="28"/>
          <w:szCs w:val="28"/>
        </w:rPr>
        <w:t>Chủ đầu tư và người quyết định đầu tư phải chịu trách nhiệm trước pháp luật về quyết định của mình.</w:t>
      </w:r>
    </w:p>
    <w:bookmarkEnd w:id="6"/>
    <w:p w:rsidR="00D73D5E" w:rsidRPr="000614F9" w:rsidRDefault="00D87B6A" w:rsidP="00CB4808">
      <w:pPr>
        <w:spacing w:before="240" w:after="120"/>
        <w:ind w:firstLine="720"/>
        <w:jc w:val="both"/>
        <w:rPr>
          <w:b/>
          <w:iCs/>
          <w:sz w:val="28"/>
          <w:szCs w:val="28"/>
          <w:lang w:val="cs-CZ"/>
        </w:rPr>
      </w:pPr>
      <w:r w:rsidRPr="000614F9">
        <w:rPr>
          <w:b/>
          <w:iCs/>
          <w:sz w:val="28"/>
          <w:szCs w:val="28"/>
          <w:lang w:val="cs-CZ"/>
        </w:rPr>
        <w:t>11</w:t>
      </w:r>
      <w:r w:rsidR="0036633B" w:rsidRPr="000614F9">
        <w:rPr>
          <w:b/>
          <w:iCs/>
          <w:sz w:val="28"/>
          <w:szCs w:val="28"/>
          <w:lang w:val="cs-CZ"/>
        </w:rPr>
        <w:t xml:space="preserve">. </w:t>
      </w:r>
      <w:r w:rsidR="00D73D5E" w:rsidRPr="000614F9">
        <w:rPr>
          <w:b/>
          <w:iCs/>
          <w:sz w:val="28"/>
          <w:szCs w:val="28"/>
          <w:lang w:val="cs-CZ"/>
        </w:rPr>
        <w:t xml:space="preserve">Về trách nhiệm </w:t>
      </w:r>
      <w:r w:rsidR="00D73D5E" w:rsidRPr="000614F9">
        <w:rPr>
          <w:b/>
          <w:sz w:val="28"/>
          <w:szCs w:val="28"/>
          <w:lang w:val="cs-CZ"/>
        </w:rPr>
        <w:t>quản</w:t>
      </w:r>
      <w:r w:rsidR="00D73D5E" w:rsidRPr="000614F9">
        <w:rPr>
          <w:b/>
          <w:iCs/>
          <w:sz w:val="28"/>
          <w:szCs w:val="28"/>
          <w:lang w:val="cs-CZ"/>
        </w:rPr>
        <w:t xml:space="preserve"> lý nhà nước </w:t>
      </w:r>
    </w:p>
    <w:p w:rsidR="00D73D5E" w:rsidRPr="000614F9" w:rsidRDefault="00D73D5E" w:rsidP="00CB4808">
      <w:pPr>
        <w:spacing w:before="120" w:after="120"/>
        <w:ind w:firstLine="720"/>
        <w:jc w:val="both"/>
        <w:rPr>
          <w:i/>
          <w:iCs/>
          <w:sz w:val="28"/>
          <w:szCs w:val="28"/>
          <w:lang w:val="cs-CZ"/>
        </w:rPr>
      </w:pPr>
      <w:r w:rsidRPr="000614F9">
        <w:rPr>
          <w:i/>
          <w:iCs/>
          <w:sz w:val="28"/>
          <w:szCs w:val="28"/>
          <w:lang w:val="cs-CZ"/>
        </w:rPr>
        <w:t>- Có ý kiến cho rằng việc phân cấp quản lý xây dựng chưa rõ, cần quy định rõ trách nhiệm của Bộ Xây dựng, các bộ, ngành và địa phương. Đề nghị tăng cường phân cấp cho địa phương tránh kéo dài thời gian thực hiện thủ tục hành chính.</w:t>
      </w:r>
      <w:r w:rsidRPr="000614F9">
        <w:rPr>
          <w:rFonts w:eastAsia="Times New Roman"/>
          <w:i/>
          <w:iCs/>
          <w:sz w:val="28"/>
          <w:szCs w:val="28"/>
          <w:lang w:val="cs-CZ" w:eastAsia="en-US"/>
        </w:rPr>
        <w:t xml:space="preserve"> </w:t>
      </w:r>
    </w:p>
    <w:p w:rsidR="00D73D5E" w:rsidRPr="000614F9" w:rsidRDefault="00D73D5E" w:rsidP="00CB4808">
      <w:pPr>
        <w:spacing w:before="120" w:after="120"/>
        <w:ind w:firstLine="720"/>
        <w:jc w:val="both"/>
        <w:rPr>
          <w:bCs/>
          <w:iCs/>
          <w:sz w:val="28"/>
          <w:szCs w:val="28"/>
          <w:lang w:val="cs-CZ"/>
        </w:rPr>
      </w:pPr>
      <w:r w:rsidRPr="000614F9">
        <w:rPr>
          <w:bCs/>
          <w:iCs/>
          <w:sz w:val="28"/>
          <w:szCs w:val="28"/>
          <w:lang w:val="cs-CZ"/>
        </w:rPr>
        <w:t xml:space="preserve">Luật Xây dựng </w:t>
      </w:r>
      <w:r w:rsidR="00AB0B16" w:rsidRPr="000614F9">
        <w:rPr>
          <w:bCs/>
          <w:iCs/>
          <w:sz w:val="28"/>
          <w:szCs w:val="28"/>
          <w:lang w:val="cs-CZ"/>
        </w:rPr>
        <w:t>hiện hành</w:t>
      </w:r>
      <w:r w:rsidRPr="000614F9">
        <w:rPr>
          <w:bCs/>
          <w:iCs/>
          <w:sz w:val="28"/>
          <w:szCs w:val="28"/>
          <w:lang w:val="cs-CZ"/>
        </w:rPr>
        <w:t xml:space="preserve"> và các </w:t>
      </w:r>
      <w:r w:rsidR="00AB0B16" w:rsidRPr="000614F9">
        <w:rPr>
          <w:bCs/>
          <w:iCs/>
          <w:sz w:val="28"/>
          <w:szCs w:val="28"/>
          <w:lang w:val="cs-CZ"/>
        </w:rPr>
        <w:t>N</w:t>
      </w:r>
      <w:r w:rsidRPr="000614F9">
        <w:rPr>
          <w:bCs/>
          <w:iCs/>
          <w:sz w:val="28"/>
          <w:szCs w:val="28"/>
          <w:lang w:val="cs-CZ"/>
        </w:rPr>
        <w:t>ghị định hướng dẫn thi hành Luật đã có quy định trách nhiệm quản lý hoạt động đầu tư xây dựng của các cơ quan nhà nước: Chính phủ, Bộ Xây dựng, các Bộ, cơ quan ngang bộ, Ủy ban nhân dân các cấp, Thanh tra xây dựng. Đối với các chủ thể tham gia hoạt động xây dựng, pháp luật về xây dựng cũng quy định quyền và nghĩa vụ của người quyết định đầu tư, chủ đầu tư, ban quản lý dự án đầu tư xây dựng, nhà thầu tư vấn thiết kế, tư vấn giám sát, nhà thầu thi công xây dựng...</w:t>
      </w:r>
    </w:p>
    <w:p w:rsidR="00D73D5E" w:rsidRPr="000614F9" w:rsidRDefault="00D73D5E" w:rsidP="00CB4808">
      <w:pPr>
        <w:spacing w:before="120" w:after="120"/>
        <w:ind w:firstLine="720"/>
        <w:jc w:val="both"/>
        <w:rPr>
          <w:bCs/>
          <w:iCs/>
          <w:sz w:val="28"/>
          <w:szCs w:val="28"/>
          <w:lang w:val="cs-CZ"/>
        </w:rPr>
      </w:pPr>
      <w:r w:rsidRPr="000614F9">
        <w:rPr>
          <w:bCs/>
          <w:iCs/>
          <w:sz w:val="28"/>
          <w:szCs w:val="28"/>
          <w:lang w:val="cs-CZ"/>
        </w:rPr>
        <w:t xml:space="preserve">Dự thảo Luật đã phân </w:t>
      </w:r>
      <w:r w:rsidR="00D57050" w:rsidRPr="000614F9">
        <w:rPr>
          <w:bCs/>
          <w:iCs/>
          <w:sz w:val="28"/>
          <w:szCs w:val="28"/>
          <w:lang w:val="cs-CZ"/>
        </w:rPr>
        <w:t>định</w:t>
      </w:r>
      <w:r w:rsidRPr="000614F9">
        <w:rPr>
          <w:bCs/>
          <w:iCs/>
          <w:sz w:val="28"/>
          <w:szCs w:val="28"/>
          <w:lang w:val="cs-CZ"/>
        </w:rPr>
        <w:t xml:space="preserve"> rõ trách nhiệm quản lý nhà nước về xây dựng của cơ quan chuyên môn về xây dựng và trách nhiệm của người quyết định đầu tư, chủ đầu tư, cơ quan tư vấn thiết kế, thẩm tra trong thẩm định dự án, thẩm định thiết kế; đã tăng cường phân cấp cho địa phương qua việc tích hợp thẩm định thiết kế xây dựng và cấp phép xây dựng, phân cấp cho địa phương cấp phép công trình cấp đặc biệt để gắn việc cấp phép xây dựng với quản lý trật tự xây dựng tại địa phương, phân cấp thẩm định thiết kế xây dựng công trình sử dụng vốn khác cho chủ đầu tư, phân cấp việc đánh giá an toàn chịu lực công trình cho tổ chức tư vấn thẩm tra. Các nội dung sửa đổi đảm bảo nguyên tắc tăng cường phân cấp trong tổ chức thực hiện đồng thời vẫn đảm bảo hiệu lực, hiệu quả quản lý nhà nước trong đầu tư xây dựng.</w:t>
      </w:r>
    </w:p>
    <w:p w:rsidR="00D73D5E" w:rsidRPr="000614F9" w:rsidRDefault="00D73D5E" w:rsidP="00CB4808">
      <w:pPr>
        <w:spacing w:before="120" w:after="120"/>
        <w:ind w:firstLine="720"/>
        <w:jc w:val="both"/>
        <w:rPr>
          <w:bCs/>
          <w:i/>
          <w:iCs/>
          <w:sz w:val="28"/>
          <w:szCs w:val="28"/>
          <w:lang w:val="cs-CZ"/>
        </w:rPr>
      </w:pPr>
      <w:r w:rsidRPr="000614F9">
        <w:rPr>
          <w:i/>
          <w:iCs/>
          <w:sz w:val="28"/>
          <w:szCs w:val="28"/>
          <w:lang w:val="cs-CZ"/>
        </w:rPr>
        <w:t xml:space="preserve">- Có ý kiến </w:t>
      </w:r>
      <w:r w:rsidR="00791CFA" w:rsidRPr="000614F9">
        <w:rPr>
          <w:i/>
          <w:iCs/>
          <w:sz w:val="28"/>
          <w:szCs w:val="28"/>
          <w:lang w:val="cs-CZ"/>
        </w:rPr>
        <w:t xml:space="preserve">ĐBQH </w:t>
      </w:r>
      <w:r w:rsidRPr="000614F9">
        <w:rPr>
          <w:i/>
          <w:iCs/>
          <w:sz w:val="28"/>
          <w:szCs w:val="28"/>
          <w:lang w:val="cs-CZ"/>
        </w:rPr>
        <w:t xml:space="preserve">cho rằng việc phân công quản lý xây dựng công trình chuyên ngành cho 06 Bộ là chưa hợp lý, nên </w:t>
      </w:r>
      <w:r w:rsidR="009E3C9B" w:rsidRPr="000614F9">
        <w:rPr>
          <w:i/>
          <w:iCs/>
          <w:sz w:val="28"/>
          <w:szCs w:val="28"/>
          <w:lang w:val="cs-CZ"/>
        </w:rPr>
        <w:t>quy định</w:t>
      </w:r>
      <w:r w:rsidRPr="000614F9">
        <w:rPr>
          <w:i/>
          <w:iCs/>
          <w:sz w:val="28"/>
          <w:szCs w:val="28"/>
          <w:lang w:val="cs-CZ"/>
        </w:rPr>
        <w:t xml:space="preserve"> chức năng nhiệm vụ rõ ràng để đảm bảo tinh thần một cơ quan phải chịu trách nhiệm, không phân tán nội dung thẩm định ra nhiều cơ quan. Ý kiến khác cho rằng 06 Bộ quản lý là hợp lý. </w:t>
      </w:r>
    </w:p>
    <w:p w:rsidR="00D73D5E" w:rsidRPr="000614F9" w:rsidRDefault="00D73D5E" w:rsidP="00CB4808">
      <w:pPr>
        <w:spacing w:before="120" w:after="120"/>
        <w:ind w:firstLine="720"/>
        <w:jc w:val="both"/>
        <w:rPr>
          <w:bCs/>
          <w:i/>
          <w:iCs/>
          <w:sz w:val="28"/>
          <w:szCs w:val="28"/>
          <w:lang w:val="cs-CZ"/>
        </w:rPr>
      </w:pPr>
      <w:r w:rsidRPr="000614F9">
        <w:rPr>
          <w:sz w:val="28"/>
          <w:szCs w:val="28"/>
          <w:lang w:val="cs-CZ"/>
        </w:rPr>
        <w:t>T</w:t>
      </w:r>
      <w:r w:rsidRPr="000614F9">
        <w:rPr>
          <w:sz w:val="28"/>
          <w:szCs w:val="28"/>
        </w:rPr>
        <w:t xml:space="preserve">heo quy định pháp luật về xây dựng hiện hành, Bộ Xây dựng </w:t>
      </w:r>
      <w:r w:rsidRPr="000614F9">
        <w:rPr>
          <w:i/>
          <w:sz w:val="28"/>
          <w:szCs w:val="28"/>
        </w:rPr>
        <w:t>thống nhất quản lý nhà nước trong hoạt động đầu tư xây dựng</w:t>
      </w:r>
      <w:r w:rsidRPr="000614F9">
        <w:rPr>
          <w:sz w:val="28"/>
          <w:szCs w:val="28"/>
        </w:rPr>
        <w:t xml:space="preserve">, các Bộ Quản lý công trình xây dựng chuyên ngành chịu trách nhiệm phối hợp với Bộ Xây dựng </w:t>
      </w:r>
      <w:r w:rsidRPr="000614F9">
        <w:rPr>
          <w:i/>
          <w:sz w:val="28"/>
          <w:szCs w:val="28"/>
        </w:rPr>
        <w:t>thực hiện quản lý nhà nước về hoạt động đầu tư xây dựng</w:t>
      </w:r>
      <w:r w:rsidRPr="000614F9">
        <w:rPr>
          <w:sz w:val="28"/>
          <w:szCs w:val="28"/>
        </w:rPr>
        <w:t>. Các Bộ Quản lý công trình xây dựng chuyên ngành bao gồm Bộ Giao thông vận tải, Bộ Nông nghiệp và phát triển nông thôn, Bộ Công Thương, Bộ Quốc phòng, Bộ Công an. Các Bộ Y tế, Bộ Giáo dục và Đào tạo, Bộ Văn hóa, Thể thao và Du lịch và một số Bộ khác khi được giao vốn thực hiện đầu tư xây dựng công trình thì đóng vai trò của người quyết định đầu tư dự án đã được phân định về trách nhiệm, quyền hạn trong Luật Xây dựng.</w:t>
      </w:r>
    </w:p>
    <w:p w:rsidR="001E40F1" w:rsidRPr="000614F9" w:rsidRDefault="00D73D5E" w:rsidP="00CB4808">
      <w:pPr>
        <w:spacing w:before="120" w:after="120"/>
        <w:ind w:firstLine="720"/>
        <w:jc w:val="both"/>
        <w:rPr>
          <w:sz w:val="28"/>
          <w:szCs w:val="28"/>
        </w:rPr>
      </w:pPr>
      <w:r w:rsidRPr="000614F9">
        <w:rPr>
          <w:sz w:val="28"/>
          <w:szCs w:val="28"/>
        </w:rPr>
        <w:t xml:space="preserve">Tiếp thu ý kiến </w:t>
      </w:r>
      <w:r w:rsidRPr="000614F9">
        <w:rPr>
          <w:sz w:val="28"/>
          <w:szCs w:val="28"/>
          <w:lang w:val="cs-CZ"/>
        </w:rPr>
        <w:t>ĐBQH</w:t>
      </w:r>
      <w:r w:rsidRPr="000614F9">
        <w:rPr>
          <w:sz w:val="28"/>
          <w:szCs w:val="28"/>
        </w:rPr>
        <w:t xml:space="preserve"> về việc nên quy định chung để đảm bảo tính bao quát của Luật, </w:t>
      </w:r>
      <w:r w:rsidR="009E3C9B" w:rsidRPr="000614F9">
        <w:rPr>
          <w:sz w:val="28"/>
          <w:szCs w:val="28"/>
          <w:lang w:val="cs-CZ"/>
        </w:rPr>
        <w:t xml:space="preserve">trong </w:t>
      </w:r>
      <w:r w:rsidRPr="000614F9">
        <w:rPr>
          <w:sz w:val="28"/>
          <w:szCs w:val="28"/>
          <w:lang w:val="cs-CZ"/>
        </w:rPr>
        <w:t>dự thảo Luật</w:t>
      </w:r>
      <w:r w:rsidRPr="000614F9">
        <w:rPr>
          <w:sz w:val="28"/>
          <w:szCs w:val="28"/>
        </w:rPr>
        <w:t xml:space="preserve"> </w:t>
      </w:r>
      <w:r w:rsidR="009E3C9B" w:rsidRPr="000614F9">
        <w:rPr>
          <w:sz w:val="28"/>
          <w:szCs w:val="28"/>
          <w:lang w:val="cs-CZ"/>
        </w:rPr>
        <w:t xml:space="preserve">đã </w:t>
      </w:r>
      <w:r w:rsidRPr="000614F9">
        <w:rPr>
          <w:sz w:val="28"/>
          <w:szCs w:val="28"/>
        </w:rPr>
        <w:t xml:space="preserve">không liệt kê cụ thể </w:t>
      </w:r>
      <w:r w:rsidR="00A87384" w:rsidRPr="000614F9">
        <w:rPr>
          <w:sz w:val="28"/>
          <w:szCs w:val="28"/>
          <w:lang w:val="cs-CZ"/>
        </w:rPr>
        <w:t xml:space="preserve">tên </w:t>
      </w:r>
      <w:r w:rsidRPr="000614F9">
        <w:rPr>
          <w:sz w:val="28"/>
          <w:szCs w:val="28"/>
        </w:rPr>
        <w:t>các Bộ và bỏ nội dung</w:t>
      </w:r>
      <w:r w:rsidR="00205086" w:rsidRPr="000614F9">
        <w:rPr>
          <w:sz w:val="28"/>
          <w:szCs w:val="28"/>
          <w:lang w:val="cs-CZ"/>
        </w:rPr>
        <w:t xml:space="preserve"> quy định</w:t>
      </w:r>
      <w:r w:rsidRPr="000614F9">
        <w:rPr>
          <w:sz w:val="28"/>
          <w:szCs w:val="28"/>
        </w:rPr>
        <w:t xml:space="preserve"> </w:t>
      </w:r>
      <w:r w:rsidRPr="000614F9">
        <w:rPr>
          <w:i/>
          <w:sz w:val="28"/>
          <w:szCs w:val="28"/>
        </w:rPr>
        <w:t xml:space="preserve">thực hiện đầu tư xây dựng </w:t>
      </w:r>
      <w:r w:rsidRPr="000614F9">
        <w:rPr>
          <w:sz w:val="28"/>
          <w:szCs w:val="28"/>
        </w:rPr>
        <w:t xml:space="preserve">như quy định tại Luật Xây dựng </w:t>
      </w:r>
      <w:r w:rsidR="00D046AD" w:rsidRPr="000614F9">
        <w:rPr>
          <w:sz w:val="28"/>
          <w:szCs w:val="28"/>
          <w:lang w:val="cs-CZ"/>
        </w:rPr>
        <w:t>hiện hành</w:t>
      </w:r>
      <w:r w:rsidRPr="000614F9">
        <w:rPr>
          <w:sz w:val="28"/>
          <w:szCs w:val="28"/>
        </w:rPr>
        <w:t xml:space="preserve"> nhằm phân biệt nhiệm vụ quản lý nhà nước về xây dựng với vai trò của người quyết định đầu tư của các Bộ được giao vốn thực hiện đầu tư xây dựng</w:t>
      </w:r>
      <w:r w:rsidR="007A248E" w:rsidRPr="000614F9">
        <w:rPr>
          <w:sz w:val="28"/>
          <w:szCs w:val="28"/>
        </w:rPr>
        <w:t>.</w:t>
      </w:r>
    </w:p>
    <w:p w:rsidR="00A077CA" w:rsidRPr="000614F9" w:rsidRDefault="00A077CA" w:rsidP="00CB4808">
      <w:pPr>
        <w:suppressAutoHyphens/>
        <w:spacing w:before="120" w:after="120"/>
        <w:ind w:firstLine="720"/>
        <w:jc w:val="both"/>
        <w:rPr>
          <w:sz w:val="28"/>
          <w:szCs w:val="28"/>
          <w:lang w:val="es-CO" w:eastAsia="ar-SA"/>
        </w:rPr>
      </w:pPr>
      <w:r w:rsidRPr="000614F9">
        <w:rPr>
          <w:sz w:val="28"/>
          <w:szCs w:val="28"/>
          <w:lang w:val="es-CO" w:eastAsia="ar-SA"/>
        </w:rPr>
        <w:t xml:space="preserve">Ngoài các vấn đề lớn nêu trên, các điều, khoản của dự thảo Luật đã được tiếp thu, chỉnh lý theo các ý kiến góp ý cụ thể của các vị ĐBQH </w:t>
      </w:r>
      <w:r w:rsidR="00D87B6A" w:rsidRPr="000614F9">
        <w:rPr>
          <w:sz w:val="28"/>
          <w:szCs w:val="28"/>
          <w:lang w:val="es-CO" w:eastAsia="ar-SA"/>
        </w:rPr>
        <w:t xml:space="preserve">về </w:t>
      </w:r>
      <w:r w:rsidR="00CB4808" w:rsidRPr="000614F9">
        <w:rPr>
          <w:sz w:val="28"/>
          <w:szCs w:val="28"/>
          <w:lang w:val="es-CO" w:eastAsia="ar-SA"/>
        </w:rPr>
        <w:t xml:space="preserve">giải thích từ ngữ, về </w:t>
      </w:r>
      <w:r w:rsidR="0083252F" w:rsidRPr="000614F9">
        <w:rPr>
          <w:sz w:val="28"/>
          <w:szCs w:val="28"/>
          <w:lang w:val="es-CO" w:eastAsia="ar-SA"/>
        </w:rPr>
        <w:t xml:space="preserve">xây dựng công trình tạm, về </w:t>
      </w:r>
      <w:r w:rsidR="00D87B6A" w:rsidRPr="000614F9">
        <w:rPr>
          <w:sz w:val="28"/>
          <w:szCs w:val="28"/>
          <w:lang w:val="es-CO" w:eastAsia="ar-SA"/>
        </w:rPr>
        <w:t>vật liệu xây dựng,</w:t>
      </w:r>
      <w:r w:rsidR="0083252F" w:rsidRPr="000614F9">
        <w:rPr>
          <w:sz w:val="28"/>
          <w:szCs w:val="28"/>
          <w:lang w:val="es-CO" w:eastAsia="ar-SA"/>
        </w:rPr>
        <w:t xml:space="preserve"> </w:t>
      </w:r>
      <w:r w:rsidR="00951EBD" w:rsidRPr="000614F9">
        <w:rPr>
          <w:sz w:val="28"/>
          <w:szCs w:val="28"/>
          <w:lang w:val="es-CO" w:eastAsia="ar-SA"/>
        </w:rPr>
        <w:t xml:space="preserve">về ban hành định mức và công bố chỉ số giá xây dựng, </w:t>
      </w:r>
      <w:r w:rsidR="0083252F" w:rsidRPr="000614F9">
        <w:rPr>
          <w:sz w:val="28"/>
          <w:szCs w:val="28"/>
          <w:lang w:val="es-CO" w:eastAsia="ar-SA"/>
        </w:rPr>
        <w:t xml:space="preserve">về giao trách nhiệm </w:t>
      </w:r>
      <w:r w:rsidR="007D2DA9" w:rsidRPr="000614F9">
        <w:rPr>
          <w:sz w:val="28"/>
          <w:szCs w:val="28"/>
          <w:lang w:val="es-CO" w:eastAsia="ar-SA"/>
        </w:rPr>
        <w:t xml:space="preserve">Chính phủ </w:t>
      </w:r>
      <w:r w:rsidR="0083252F" w:rsidRPr="000614F9">
        <w:rPr>
          <w:sz w:val="28"/>
          <w:szCs w:val="28"/>
          <w:lang w:val="es-CO" w:eastAsia="ar-SA"/>
        </w:rPr>
        <w:t>hướng dẫn thi hành Luật…</w:t>
      </w:r>
      <w:r w:rsidR="00D87B6A" w:rsidRPr="000614F9">
        <w:rPr>
          <w:sz w:val="28"/>
          <w:szCs w:val="28"/>
          <w:lang w:val="es-CO" w:eastAsia="ar-SA"/>
        </w:rPr>
        <w:t xml:space="preserve"> </w:t>
      </w:r>
      <w:r w:rsidRPr="000614F9">
        <w:rPr>
          <w:sz w:val="28"/>
          <w:szCs w:val="28"/>
          <w:lang w:val="es-CO" w:eastAsia="ar-SA"/>
        </w:rPr>
        <w:t xml:space="preserve">cũng như chỉnh sửa về văn phong, kỹ thuật văn bản. </w:t>
      </w:r>
      <w:r w:rsidR="009E3C9B" w:rsidRPr="000614F9">
        <w:rPr>
          <w:color w:val="000000"/>
          <w:sz w:val="28"/>
          <w:szCs w:val="28"/>
          <w:shd w:val="clear" w:color="auto" w:fill="FFFFFF"/>
          <w:lang w:val="es-CO"/>
        </w:rPr>
        <w:t>UB</w:t>
      </w:r>
      <w:r w:rsidRPr="000614F9">
        <w:rPr>
          <w:sz w:val="28"/>
          <w:szCs w:val="28"/>
          <w:lang w:val="es-CO" w:eastAsia="ar-SA"/>
        </w:rPr>
        <w:t>TVQH</w:t>
      </w:r>
      <w:r w:rsidRPr="000614F9">
        <w:rPr>
          <w:color w:val="000000"/>
          <w:sz w:val="28"/>
          <w:szCs w:val="28"/>
          <w:shd w:val="clear" w:color="auto" w:fill="FFFFFF"/>
          <w:lang w:val="es-CO"/>
        </w:rPr>
        <w:t xml:space="preserve"> đã chỉ đạo </w:t>
      </w:r>
      <w:r w:rsidRPr="000614F9">
        <w:rPr>
          <w:sz w:val="28"/>
          <w:szCs w:val="28"/>
          <w:lang w:val="es-CO" w:eastAsia="ar-SA"/>
        </w:rPr>
        <w:t xml:space="preserve">Thường trực Ủy ban KH,CN&amp;MT và Ban soạn thảo thống nhất rà soát, chỉnh lý nội dung của dự thảo Luật nhằm bảo đảm tính hợp hiến, thống nhất của hệ thống pháp luật. </w:t>
      </w:r>
    </w:p>
    <w:p w:rsidR="00CB69C1" w:rsidRPr="000614F9" w:rsidRDefault="00CB69C1" w:rsidP="00CB4808">
      <w:pPr>
        <w:suppressAutoHyphens/>
        <w:spacing w:before="120" w:after="120"/>
        <w:ind w:firstLine="720"/>
        <w:jc w:val="both"/>
        <w:rPr>
          <w:sz w:val="28"/>
          <w:szCs w:val="28"/>
          <w:lang w:val="es-CO" w:eastAsia="ar-SA"/>
        </w:rPr>
      </w:pPr>
      <w:r w:rsidRPr="000614F9">
        <w:rPr>
          <w:sz w:val="28"/>
          <w:szCs w:val="28"/>
          <w:lang w:val="es-CO" w:eastAsia="ar-SA"/>
        </w:rPr>
        <w:t xml:space="preserve">Dự thảo Luật sau khi tiếp thu, chỉnh </w:t>
      </w:r>
      <w:r w:rsidR="00951EBD" w:rsidRPr="000614F9">
        <w:rPr>
          <w:sz w:val="28"/>
          <w:szCs w:val="28"/>
          <w:lang w:val="es-CO" w:eastAsia="ar-SA"/>
        </w:rPr>
        <w:t xml:space="preserve">lý đã </w:t>
      </w:r>
      <w:r w:rsidRPr="000614F9">
        <w:rPr>
          <w:sz w:val="28"/>
          <w:szCs w:val="28"/>
          <w:lang w:val="es-CO" w:eastAsia="ar-SA"/>
        </w:rPr>
        <w:t xml:space="preserve">sửa </w:t>
      </w:r>
      <w:r w:rsidR="00951EBD" w:rsidRPr="000614F9">
        <w:rPr>
          <w:sz w:val="28"/>
          <w:szCs w:val="28"/>
          <w:lang w:val="es-CO" w:eastAsia="ar-SA"/>
        </w:rPr>
        <w:t xml:space="preserve">đổi, bổ sung </w:t>
      </w:r>
      <w:r w:rsidR="00646F84">
        <w:rPr>
          <w:sz w:val="28"/>
          <w:szCs w:val="28"/>
          <w:lang w:val="es-CO" w:eastAsia="ar-SA"/>
        </w:rPr>
        <w:t>59</w:t>
      </w:r>
      <w:r w:rsidR="00951EBD" w:rsidRPr="000614F9">
        <w:rPr>
          <w:sz w:val="28"/>
          <w:szCs w:val="28"/>
          <w:lang w:val="es-CO" w:eastAsia="ar-SA"/>
        </w:rPr>
        <w:t xml:space="preserve"> Điều </w:t>
      </w:r>
      <w:r w:rsidR="00024A20" w:rsidRPr="000614F9">
        <w:rPr>
          <w:sz w:val="28"/>
          <w:szCs w:val="28"/>
          <w:lang w:val="es-CO" w:eastAsia="ar-SA"/>
        </w:rPr>
        <w:t xml:space="preserve">tăng </w:t>
      </w:r>
      <w:r w:rsidR="00646F84">
        <w:rPr>
          <w:sz w:val="28"/>
          <w:szCs w:val="28"/>
          <w:lang w:val="es-CO" w:eastAsia="ar-SA"/>
        </w:rPr>
        <w:t>7</w:t>
      </w:r>
      <w:r w:rsidR="00024A20" w:rsidRPr="000614F9">
        <w:rPr>
          <w:sz w:val="28"/>
          <w:szCs w:val="28"/>
          <w:lang w:val="es-CO" w:eastAsia="ar-SA"/>
        </w:rPr>
        <w:t xml:space="preserve"> Điều so với </w:t>
      </w:r>
      <w:r w:rsidRPr="000614F9">
        <w:rPr>
          <w:sz w:val="28"/>
          <w:szCs w:val="28"/>
          <w:lang w:val="es-CO" w:eastAsia="ar-SA"/>
        </w:rPr>
        <w:t>so với dự thảo Luật Chính phủ trình Quốc hội.</w:t>
      </w:r>
      <w:r w:rsidR="00EB256D" w:rsidRPr="000614F9">
        <w:rPr>
          <w:sz w:val="28"/>
          <w:szCs w:val="28"/>
          <w:lang w:val="es-CO" w:eastAsia="ar-SA"/>
        </w:rPr>
        <w:t xml:space="preserve"> Sửa đổi </w:t>
      </w:r>
      <w:r w:rsidR="00F560CD" w:rsidRPr="000614F9">
        <w:rPr>
          <w:sz w:val="28"/>
          <w:szCs w:val="28"/>
          <w:lang w:val="es-CO" w:eastAsia="ar-SA"/>
        </w:rPr>
        <w:t xml:space="preserve">Điều 17 của Luật Nhà ở và </w:t>
      </w:r>
      <w:r w:rsidR="00EB256D" w:rsidRPr="000614F9">
        <w:rPr>
          <w:sz w:val="28"/>
          <w:szCs w:val="28"/>
          <w:lang w:val="es-CO" w:eastAsia="ar-SA"/>
        </w:rPr>
        <w:t>Điều 28 của Luật số 35/2018/QH14 sửa đổi, bổ sung một số điều của 37 Luật có liên quan đến quy hoạch.</w:t>
      </w:r>
    </w:p>
    <w:p w:rsidR="00A077CA" w:rsidRPr="000614F9" w:rsidRDefault="00A077CA" w:rsidP="00CB4808">
      <w:pPr>
        <w:suppressAutoHyphens/>
        <w:spacing w:before="120" w:after="120"/>
        <w:ind w:firstLine="720"/>
        <w:jc w:val="both"/>
        <w:rPr>
          <w:sz w:val="28"/>
          <w:szCs w:val="28"/>
          <w:lang w:val="es-CO" w:eastAsia="ar-SA"/>
        </w:rPr>
      </w:pPr>
      <w:r w:rsidRPr="000614F9">
        <w:rPr>
          <w:sz w:val="28"/>
          <w:szCs w:val="28"/>
          <w:lang w:val="es-CO" w:eastAsia="ar-SA"/>
        </w:rPr>
        <w:t xml:space="preserve">Trên đây là báo cáo giải trình, tiếp thu, chỉnh lý dự thảo </w:t>
      </w:r>
      <w:r w:rsidR="0072539D" w:rsidRPr="000614F9">
        <w:rPr>
          <w:sz w:val="28"/>
          <w:szCs w:val="28"/>
          <w:lang w:val="nl-NL"/>
        </w:rPr>
        <w:t>Luật sửa đổi, bổ sung một số điều của Luật Xây dựng</w:t>
      </w:r>
      <w:r w:rsidRPr="000614F9">
        <w:rPr>
          <w:sz w:val="28"/>
          <w:szCs w:val="28"/>
          <w:lang w:val="es-CO" w:eastAsia="ar-SA"/>
        </w:rPr>
        <w:t xml:space="preserve">. </w:t>
      </w:r>
      <w:r w:rsidRPr="000614F9">
        <w:rPr>
          <w:color w:val="000000"/>
          <w:sz w:val="28"/>
          <w:szCs w:val="28"/>
          <w:shd w:val="clear" w:color="auto" w:fill="FFFFFF"/>
          <w:lang w:val="es-CO"/>
        </w:rPr>
        <w:t xml:space="preserve">Ủy ban </w:t>
      </w:r>
      <w:r w:rsidR="009E3C9B" w:rsidRPr="000614F9">
        <w:rPr>
          <w:color w:val="000000"/>
          <w:sz w:val="28"/>
          <w:szCs w:val="28"/>
          <w:shd w:val="clear" w:color="auto" w:fill="FFFFFF"/>
          <w:lang w:val="es-CO"/>
        </w:rPr>
        <w:t>Thường vụ Quốc hội</w:t>
      </w:r>
      <w:r w:rsidRPr="000614F9">
        <w:rPr>
          <w:sz w:val="28"/>
          <w:szCs w:val="28"/>
          <w:lang w:val="es-CO" w:eastAsia="ar-SA"/>
        </w:rPr>
        <w:t xml:space="preserve"> kính trình các vị </w:t>
      </w:r>
      <w:r w:rsidR="00E1243A" w:rsidRPr="000614F9">
        <w:rPr>
          <w:sz w:val="28"/>
          <w:szCs w:val="28"/>
          <w:lang w:val="es-CO" w:eastAsia="ar-SA"/>
        </w:rPr>
        <w:t>đ</w:t>
      </w:r>
      <w:r w:rsidRPr="000614F9">
        <w:rPr>
          <w:sz w:val="28"/>
          <w:szCs w:val="28"/>
          <w:lang w:val="es-CO" w:eastAsia="ar-SA"/>
        </w:rPr>
        <w:t>ại biểu Quốc hội xem xét, quyết định./.</w:t>
      </w:r>
    </w:p>
    <w:p w:rsidR="009C24FA" w:rsidRPr="000614F9" w:rsidRDefault="009C24FA" w:rsidP="00CB4808">
      <w:pPr>
        <w:suppressAutoHyphens/>
        <w:spacing w:before="120" w:after="120"/>
        <w:ind w:firstLine="720"/>
        <w:jc w:val="both"/>
        <w:rPr>
          <w:sz w:val="28"/>
          <w:szCs w:val="28"/>
          <w:lang w:val="es-CO" w:eastAsia="ar-SA"/>
        </w:rPr>
      </w:pPr>
    </w:p>
    <w:tbl>
      <w:tblPr>
        <w:tblW w:w="9228" w:type="dxa"/>
        <w:tblInd w:w="108" w:type="dxa"/>
        <w:tblLayout w:type="fixed"/>
        <w:tblLook w:val="04A0" w:firstRow="1" w:lastRow="0" w:firstColumn="1" w:lastColumn="0" w:noHBand="0" w:noVBand="1"/>
      </w:tblPr>
      <w:tblGrid>
        <w:gridCol w:w="3443"/>
        <w:gridCol w:w="5785"/>
      </w:tblGrid>
      <w:tr w:rsidR="00A077CA" w:rsidRPr="001219D1" w:rsidTr="0083252F">
        <w:trPr>
          <w:trHeight w:val="2114"/>
        </w:trPr>
        <w:tc>
          <w:tcPr>
            <w:tcW w:w="3443" w:type="dxa"/>
          </w:tcPr>
          <w:p w:rsidR="00A077CA" w:rsidRPr="000614F9" w:rsidRDefault="00A077CA" w:rsidP="00F54F92">
            <w:pPr>
              <w:spacing w:before="120"/>
              <w:rPr>
                <w:b/>
                <w:bCs/>
                <w:i/>
                <w:iCs/>
                <w:sz w:val="24"/>
                <w:szCs w:val="24"/>
              </w:rPr>
            </w:pPr>
            <w:r w:rsidRPr="000614F9">
              <w:rPr>
                <w:b/>
                <w:bCs/>
                <w:i/>
                <w:iCs/>
                <w:sz w:val="24"/>
                <w:szCs w:val="24"/>
              </w:rPr>
              <w:t>Nơi nhận:</w:t>
            </w:r>
          </w:p>
          <w:p w:rsidR="00A077CA" w:rsidRPr="000614F9" w:rsidRDefault="00A077CA" w:rsidP="00F54F92">
            <w:pPr>
              <w:rPr>
                <w:lang w:val="es-CO"/>
              </w:rPr>
            </w:pPr>
            <w:r w:rsidRPr="000614F9">
              <w:t xml:space="preserve">- </w:t>
            </w:r>
            <w:r w:rsidRPr="000614F9">
              <w:rPr>
                <w:lang w:val="es-CO"/>
              </w:rPr>
              <w:t>Các vị ĐBQH</w:t>
            </w:r>
            <w:r w:rsidRPr="000614F9">
              <w:t>;</w:t>
            </w:r>
          </w:p>
          <w:p w:rsidR="00A077CA" w:rsidRPr="000614F9" w:rsidRDefault="00A077CA" w:rsidP="00F54F92">
            <w:pPr>
              <w:rPr>
                <w:lang w:val="es-CO"/>
              </w:rPr>
            </w:pPr>
            <w:r w:rsidRPr="000614F9">
              <w:rPr>
                <w:lang w:val="es-CO"/>
              </w:rPr>
              <w:t>- TT HĐDT, các UB của QH;</w:t>
            </w:r>
          </w:p>
          <w:p w:rsidR="00A077CA" w:rsidRPr="000614F9" w:rsidRDefault="00A077CA" w:rsidP="00F54F92">
            <w:r w:rsidRPr="000614F9">
              <w:rPr>
                <w:lang w:val="es-CO"/>
              </w:rPr>
              <w:t>- Chính phủ, BST dự án Luật;</w:t>
            </w:r>
          </w:p>
          <w:p w:rsidR="00A077CA" w:rsidRPr="000614F9" w:rsidRDefault="00A077CA" w:rsidP="00F54F92">
            <w:r w:rsidRPr="000614F9">
              <w:t>- Lưu: HC, KHCNMT.</w:t>
            </w:r>
          </w:p>
          <w:p w:rsidR="00A077CA" w:rsidRPr="009816F6" w:rsidRDefault="00A077CA" w:rsidP="00F54F92">
            <w:pPr>
              <w:suppressAutoHyphens/>
              <w:rPr>
                <w:rFonts w:eastAsia="Times New Roman"/>
                <w:b/>
                <w:sz w:val="24"/>
                <w:szCs w:val="24"/>
                <w:lang w:val="en-US" w:eastAsia="ar-SA"/>
              </w:rPr>
            </w:pPr>
            <w:r w:rsidRPr="000614F9">
              <w:t>- E-pas:</w:t>
            </w:r>
            <w:r w:rsidRPr="000614F9">
              <w:rPr>
                <w:sz w:val="24"/>
                <w:szCs w:val="24"/>
              </w:rPr>
              <w:t xml:space="preserve"> </w:t>
            </w:r>
            <w:r w:rsidR="00A642CF">
              <w:rPr>
                <w:sz w:val="24"/>
                <w:szCs w:val="24"/>
                <w:lang w:val="en-US"/>
              </w:rPr>
              <w:t xml:space="preserve"> </w:t>
            </w:r>
            <w:r w:rsidR="00187A21">
              <w:rPr>
                <w:sz w:val="24"/>
                <w:szCs w:val="24"/>
                <w:lang w:val="en-US"/>
              </w:rPr>
              <w:t>33139</w:t>
            </w:r>
          </w:p>
        </w:tc>
        <w:tc>
          <w:tcPr>
            <w:tcW w:w="5785" w:type="dxa"/>
          </w:tcPr>
          <w:p w:rsidR="00A077CA" w:rsidRPr="000614F9" w:rsidRDefault="00A077CA" w:rsidP="00F54F92">
            <w:pPr>
              <w:jc w:val="center"/>
              <w:rPr>
                <w:b/>
                <w:bCs/>
                <w:sz w:val="24"/>
                <w:szCs w:val="24"/>
              </w:rPr>
            </w:pPr>
            <w:r w:rsidRPr="000614F9">
              <w:rPr>
                <w:b/>
                <w:bCs/>
                <w:sz w:val="24"/>
                <w:szCs w:val="24"/>
              </w:rPr>
              <w:t>TM. ỦY BAN THƯỜNG VỤ QUỐC HỘI</w:t>
            </w:r>
          </w:p>
          <w:p w:rsidR="00A077CA" w:rsidRPr="000614F9" w:rsidRDefault="00A077CA" w:rsidP="00F54F92">
            <w:pPr>
              <w:jc w:val="center"/>
              <w:rPr>
                <w:b/>
                <w:bCs/>
                <w:sz w:val="24"/>
                <w:szCs w:val="24"/>
              </w:rPr>
            </w:pPr>
            <w:r w:rsidRPr="000614F9">
              <w:rPr>
                <w:b/>
                <w:bCs/>
                <w:sz w:val="24"/>
                <w:szCs w:val="24"/>
              </w:rPr>
              <w:t>KT. CHỦ TỊCH</w:t>
            </w:r>
          </w:p>
          <w:p w:rsidR="00A077CA" w:rsidRPr="000614F9" w:rsidRDefault="00A077CA" w:rsidP="00F54F92">
            <w:pPr>
              <w:jc w:val="center"/>
              <w:rPr>
                <w:b/>
                <w:bCs/>
                <w:sz w:val="24"/>
                <w:szCs w:val="24"/>
              </w:rPr>
            </w:pPr>
            <w:r w:rsidRPr="000614F9">
              <w:rPr>
                <w:b/>
                <w:bCs/>
                <w:sz w:val="24"/>
                <w:szCs w:val="24"/>
              </w:rPr>
              <w:t>PHÓ CHỦ TỊCH</w:t>
            </w:r>
          </w:p>
          <w:p w:rsidR="00A077CA" w:rsidRPr="000614F9" w:rsidRDefault="00A077CA" w:rsidP="00F54F92">
            <w:pPr>
              <w:suppressAutoHyphens/>
              <w:jc w:val="center"/>
              <w:rPr>
                <w:rFonts w:eastAsia="Times New Roman"/>
                <w:b/>
                <w:sz w:val="24"/>
                <w:szCs w:val="24"/>
                <w:lang w:eastAsia="ar-SA"/>
              </w:rPr>
            </w:pPr>
          </w:p>
          <w:p w:rsidR="00A077CA" w:rsidRPr="000614F9" w:rsidRDefault="00A077CA" w:rsidP="00F54F92">
            <w:pPr>
              <w:suppressAutoHyphens/>
              <w:jc w:val="center"/>
              <w:rPr>
                <w:rFonts w:eastAsia="Times New Roman"/>
                <w:b/>
                <w:sz w:val="24"/>
                <w:szCs w:val="24"/>
                <w:lang w:eastAsia="ar-SA"/>
              </w:rPr>
            </w:pPr>
          </w:p>
          <w:p w:rsidR="00A077CA" w:rsidRPr="000614F9" w:rsidRDefault="00A077CA" w:rsidP="00F54F92">
            <w:pPr>
              <w:suppressAutoHyphens/>
              <w:jc w:val="center"/>
              <w:rPr>
                <w:rFonts w:eastAsia="Times New Roman"/>
                <w:b/>
                <w:sz w:val="24"/>
                <w:szCs w:val="24"/>
                <w:lang w:eastAsia="ar-SA"/>
              </w:rPr>
            </w:pPr>
          </w:p>
          <w:p w:rsidR="009C24FA" w:rsidRPr="00BF5981" w:rsidRDefault="00BF5981" w:rsidP="00F54F92">
            <w:pPr>
              <w:suppressAutoHyphens/>
              <w:jc w:val="center"/>
              <w:rPr>
                <w:rFonts w:eastAsia="Times New Roman"/>
                <w:b/>
                <w:sz w:val="24"/>
                <w:szCs w:val="24"/>
                <w:lang w:val="en-US" w:eastAsia="ar-SA"/>
              </w:rPr>
            </w:pPr>
            <w:r w:rsidRPr="00BF5981">
              <w:rPr>
                <w:rFonts w:eastAsia="Times New Roman"/>
                <w:b/>
                <w:sz w:val="24"/>
                <w:szCs w:val="24"/>
                <w:lang w:eastAsia="ar-SA"/>
              </w:rPr>
              <w:t>(đã k</w:t>
            </w:r>
            <w:r>
              <w:rPr>
                <w:rFonts w:eastAsia="Times New Roman"/>
                <w:b/>
                <w:sz w:val="24"/>
                <w:szCs w:val="24"/>
                <w:lang w:val="en-US" w:eastAsia="ar-SA"/>
              </w:rPr>
              <w:t>ý)</w:t>
            </w:r>
          </w:p>
          <w:p w:rsidR="00A077CA" w:rsidRPr="000614F9" w:rsidRDefault="00A077CA" w:rsidP="00F54F92">
            <w:pPr>
              <w:suppressAutoHyphens/>
              <w:jc w:val="center"/>
              <w:rPr>
                <w:rFonts w:eastAsia="Times New Roman"/>
                <w:b/>
                <w:sz w:val="24"/>
                <w:szCs w:val="24"/>
                <w:lang w:eastAsia="ar-SA"/>
              </w:rPr>
            </w:pPr>
          </w:p>
          <w:p w:rsidR="00A077CA" w:rsidRPr="000614F9" w:rsidRDefault="00A077CA" w:rsidP="00F54F92">
            <w:pPr>
              <w:suppressAutoHyphens/>
              <w:jc w:val="center"/>
              <w:rPr>
                <w:rFonts w:eastAsia="Times New Roman"/>
                <w:b/>
                <w:sz w:val="24"/>
                <w:szCs w:val="24"/>
                <w:lang w:eastAsia="ar-SA"/>
              </w:rPr>
            </w:pPr>
          </w:p>
          <w:p w:rsidR="00A077CA" w:rsidRPr="00465AAB" w:rsidRDefault="00A077CA" w:rsidP="00F54F92">
            <w:pPr>
              <w:suppressAutoHyphens/>
              <w:jc w:val="center"/>
              <w:rPr>
                <w:rFonts w:eastAsia="Times New Roman"/>
                <w:sz w:val="28"/>
                <w:szCs w:val="28"/>
                <w:lang w:eastAsia="ar-SA"/>
              </w:rPr>
            </w:pPr>
            <w:r w:rsidRPr="000614F9">
              <w:rPr>
                <w:rFonts w:eastAsia="Times New Roman"/>
                <w:b/>
                <w:sz w:val="28"/>
                <w:szCs w:val="28"/>
                <w:lang w:eastAsia="ar-SA"/>
              </w:rPr>
              <w:t>Phùng Quốc Hiển</w:t>
            </w:r>
          </w:p>
        </w:tc>
      </w:tr>
    </w:tbl>
    <w:p w:rsidR="00E05669" w:rsidRPr="008F02C8" w:rsidRDefault="00E05669" w:rsidP="00E3121C">
      <w:pPr>
        <w:suppressAutoHyphens/>
        <w:spacing w:before="120" w:after="120"/>
        <w:ind w:firstLine="562"/>
        <w:jc w:val="both"/>
        <w:rPr>
          <w:color w:val="FF0000"/>
          <w:sz w:val="28"/>
          <w:szCs w:val="28"/>
        </w:rPr>
      </w:pPr>
    </w:p>
    <w:sectPr w:rsidR="00E05669" w:rsidRPr="008F02C8" w:rsidSect="008777E4">
      <w:footerReference w:type="even" r:id="rId8"/>
      <w:footerReference w:type="default" r:id="rId9"/>
      <w:pgSz w:w="11907" w:h="16840" w:code="9"/>
      <w:pgMar w:top="1134" w:right="1134" w:bottom="1134" w:left="1701"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B79" w:rsidRDefault="002C3B79">
      <w:r>
        <w:separator/>
      </w:r>
    </w:p>
  </w:endnote>
  <w:endnote w:type="continuationSeparator" w:id="0">
    <w:p w:rsidR="002C3B79" w:rsidRDefault="002C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85A" w:rsidRDefault="008D385A" w:rsidP="00CD39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385A" w:rsidRDefault="008D3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85A" w:rsidRDefault="008D385A" w:rsidP="00E67F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96F">
      <w:rPr>
        <w:rStyle w:val="PageNumber"/>
        <w:noProof/>
      </w:rPr>
      <w:t>12</w:t>
    </w:r>
    <w:r>
      <w:rPr>
        <w:rStyle w:val="PageNumber"/>
      </w:rPr>
      <w:fldChar w:fldCharType="end"/>
    </w:r>
  </w:p>
  <w:p w:rsidR="008D385A" w:rsidRPr="00297C36" w:rsidRDefault="008D385A" w:rsidP="00AC3FE8">
    <w:pPr>
      <w:pStyle w:val="Footer"/>
      <w:jc w:val="right"/>
      <w:rPr>
        <w:sz w:val="28"/>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B79" w:rsidRDefault="002C3B79">
      <w:r>
        <w:separator/>
      </w:r>
    </w:p>
  </w:footnote>
  <w:footnote w:type="continuationSeparator" w:id="0">
    <w:p w:rsidR="002C3B79" w:rsidRDefault="002C3B79">
      <w:r>
        <w:continuationSeparator/>
      </w:r>
    </w:p>
  </w:footnote>
  <w:footnote w:id="1">
    <w:p w:rsidR="001B06C1" w:rsidRPr="00B30874" w:rsidRDefault="001B06C1" w:rsidP="001B06C1">
      <w:pPr>
        <w:spacing w:before="60" w:afterLines="60" w:after="144"/>
        <w:jc w:val="both"/>
        <w:rPr>
          <w:sz w:val="22"/>
          <w:szCs w:val="22"/>
        </w:rPr>
      </w:pPr>
      <w:r w:rsidRPr="00B30874">
        <w:rPr>
          <w:rStyle w:val="FootnoteReference"/>
          <w:sz w:val="22"/>
          <w:szCs w:val="22"/>
        </w:rPr>
        <w:footnoteRef/>
      </w:r>
      <w:r w:rsidRPr="00B30874">
        <w:rPr>
          <w:sz w:val="22"/>
          <w:szCs w:val="22"/>
        </w:rPr>
        <w:t xml:space="preserve"> Tại khoản 7 Điều 28 </w:t>
      </w:r>
      <w:r w:rsidR="00BE34F3" w:rsidRPr="00B30874">
        <w:rPr>
          <w:sz w:val="22"/>
          <w:szCs w:val="22"/>
          <w:lang w:val="en-US"/>
        </w:rPr>
        <w:t xml:space="preserve">Luật số 35/2018/QH14 </w:t>
      </w:r>
      <w:r w:rsidRPr="00B30874">
        <w:rPr>
          <w:sz w:val="22"/>
          <w:szCs w:val="22"/>
        </w:rPr>
        <w:t>sửa đổi, bổ sung Điều 24 của Luật Xây dựng quy định UBND cấp tỉnh tổ chức lập quy hoạch phân khu của khu chức năng; tại khoản 9 Điều 28 sửa đổi, bổ sung Điều 34 quy định UBND cấp huyện phê duyệt quy hoạch này là chưa hợp lý trong tổ chức thực hiện; ngoài ra quy định UBND cấp huyện phê duyệt quy hoạch phân khu cũng không thực hiện được đối với trường hợp khu chức năng thuộc 2 huyện trong tỉnh.</w:t>
      </w:r>
    </w:p>
  </w:footnote>
  <w:footnote w:id="2">
    <w:p w:rsidR="00D44095" w:rsidRPr="00B30874" w:rsidRDefault="00D44095" w:rsidP="001B2167">
      <w:pPr>
        <w:spacing w:before="60" w:afterLines="60" w:after="144"/>
        <w:jc w:val="both"/>
        <w:rPr>
          <w:sz w:val="22"/>
          <w:szCs w:val="22"/>
        </w:rPr>
      </w:pPr>
      <w:r w:rsidRPr="00B30874">
        <w:rPr>
          <w:rStyle w:val="FootnoteReference"/>
          <w:sz w:val="22"/>
          <w:szCs w:val="22"/>
        </w:rPr>
        <w:footnoteRef/>
      </w:r>
      <w:r w:rsidRPr="00B30874">
        <w:rPr>
          <w:sz w:val="22"/>
          <w:szCs w:val="22"/>
        </w:rPr>
        <w:t xml:space="preserve"> </w:t>
      </w:r>
      <w:r w:rsidR="00FE1477" w:rsidRPr="00B30874">
        <w:rPr>
          <w:sz w:val="22"/>
          <w:szCs w:val="22"/>
        </w:rPr>
        <w:t xml:space="preserve">Điểm d, khoản 3, </w:t>
      </w:r>
      <w:r w:rsidR="001B2167" w:rsidRPr="00B30874">
        <w:rPr>
          <w:sz w:val="22"/>
          <w:szCs w:val="22"/>
        </w:rPr>
        <w:t xml:space="preserve">Điều 66; </w:t>
      </w:r>
      <w:r w:rsidR="006352A3" w:rsidRPr="00B30874">
        <w:rPr>
          <w:sz w:val="22"/>
          <w:szCs w:val="22"/>
        </w:rPr>
        <w:t>k</w:t>
      </w:r>
      <w:r w:rsidR="00FE1477" w:rsidRPr="00B30874">
        <w:rPr>
          <w:sz w:val="22"/>
          <w:szCs w:val="22"/>
        </w:rPr>
        <w:t xml:space="preserve">hoản 5, </w:t>
      </w:r>
      <w:r w:rsidR="001B2167" w:rsidRPr="00B30874">
        <w:rPr>
          <w:sz w:val="22"/>
          <w:szCs w:val="22"/>
        </w:rPr>
        <w:t xml:space="preserve">Điều </w:t>
      </w:r>
      <w:r w:rsidR="00255908" w:rsidRPr="00B30874">
        <w:rPr>
          <w:sz w:val="22"/>
          <w:szCs w:val="22"/>
        </w:rPr>
        <w:t>82</w:t>
      </w:r>
      <w:r w:rsidRPr="00B30874">
        <w:rPr>
          <w:sz w:val="22"/>
          <w:szCs w:val="22"/>
        </w:rPr>
        <w:t>.</w:t>
      </w:r>
    </w:p>
  </w:footnote>
  <w:footnote w:id="3">
    <w:p w:rsidR="001B2167" w:rsidRPr="00B30874" w:rsidRDefault="001B2167" w:rsidP="001B2167">
      <w:pPr>
        <w:pStyle w:val="FootnoteText"/>
        <w:jc w:val="both"/>
        <w:rPr>
          <w:lang w:val="vi-VN"/>
        </w:rPr>
      </w:pPr>
      <w:r w:rsidRPr="00B30874">
        <w:rPr>
          <w:rStyle w:val="FootnoteReference"/>
        </w:rPr>
        <w:footnoteRef/>
      </w:r>
      <w:r w:rsidRPr="00B30874">
        <w:t xml:space="preserve"> </w:t>
      </w:r>
      <w:bookmarkStart w:id="4" w:name="_Hlk37688013"/>
      <w:r w:rsidRPr="00B30874">
        <w:rPr>
          <w:sz w:val="22"/>
          <w:szCs w:val="22"/>
        </w:rPr>
        <w:t xml:space="preserve">Để tiếp tục cải cách thủ tục hành chính, rút ngắn hơn nữa thời gian thẩm định, cấp giấy phép xây dựng, cần tiếp tục </w:t>
      </w:r>
      <w:r w:rsidR="00BD47D4" w:rsidRPr="00B30874">
        <w:rPr>
          <w:sz w:val="22"/>
          <w:szCs w:val="22"/>
          <w:lang w:val="vi-VN"/>
        </w:rPr>
        <w:t xml:space="preserve">nghiên cứu, </w:t>
      </w:r>
      <w:r w:rsidRPr="00B30874">
        <w:rPr>
          <w:sz w:val="22"/>
          <w:szCs w:val="22"/>
        </w:rPr>
        <w:t xml:space="preserve">sửa đổi Luật </w:t>
      </w:r>
      <w:r w:rsidR="00191E38" w:rsidRPr="00B30874">
        <w:rPr>
          <w:sz w:val="22"/>
          <w:szCs w:val="22"/>
          <w:lang w:val="vi-VN"/>
        </w:rPr>
        <w:t xml:space="preserve">Bảo vệ môi trường </w:t>
      </w:r>
      <w:r w:rsidRPr="00B30874">
        <w:rPr>
          <w:sz w:val="22"/>
          <w:szCs w:val="22"/>
        </w:rPr>
        <w:t>và Luật Phòng cháy chữa cháy</w:t>
      </w:r>
      <w:r w:rsidR="00B74FB5" w:rsidRPr="00B30874">
        <w:rPr>
          <w:sz w:val="22"/>
          <w:szCs w:val="22"/>
          <w:lang w:val="vi-VN"/>
        </w:rPr>
        <w:t xml:space="preserve"> quy định</w:t>
      </w:r>
      <w:r w:rsidRPr="00B30874">
        <w:rPr>
          <w:sz w:val="22"/>
          <w:szCs w:val="22"/>
        </w:rPr>
        <w:t xml:space="preserve"> về thời gian, trình</w:t>
      </w:r>
      <w:r w:rsidR="007030EA" w:rsidRPr="00B30874">
        <w:rPr>
          <w:sz w:val="22"/>
          <w:szCs w:val="22"/>
          <w:lang w:val="vi-VN"/>
        </w:rPr>
        <w:t xml:space="preserve"> tự, thủ tục</w:t>
      </w:r>
      <w:r w:rsidRPr="00B30874">
        <w:rPr>
          <w:sz w:val="22"/>
          <w:szCs w:val="22"/>
        </w:rPr>
        <w:t xml:space="preserve"> thẩm định báo cáo đánh giá tác động môi trường và thẩm duyệt phương án phòng cháy chữa cháy</w:t>
      </w:r>
      <w:r w:rsidR="00CF2DAC" w:rsidRPr="00B30874">
        <w:rPr>
          <w:sz w:val="22"/>
          <w:szCs w:val="22"/>
          <w:lang w:val="vi-VN"/>
        </w:rPr>
        <w:t>…</w:t>
      </w:r>
      <w:bookmarkEnd w:id="4"/>
    </w:p>
  </w:footnote>
  <w:footnote w:id="4">
    <w:p w:rsidR="008777E4" w:rsidRPr="00B30874" w:rsidRDefault="008777E4" w:rsidP="008777E4">
      <w:pPr>
        <w:spacing w:before="60" w:afterLines="60" w:after="144"/>
        <w:jc w:val="both"/>
        <w:rPr>
          <w:sz w:val="22"/>
          <w:szCs w:val="22"/>
        </w:rPr>
      </w:pPr>
      <w:r w:rsidRPr="00B30874">
        <w:rPr>
          <w:rStyle w:val="FootnoteReference"/>
          <w:sz w:val="22"/>
          <w:szCs w:val="22"/>
        </w:rPr>
        <w:footnoteRef/>
      </w:r>
      <w:r w:rsidRPr="00B30874">
        <w:rPr>
          <w:sz w:val="22"/>
          <w:szCs w:val="22"/>
        </w:rPr>
        <w:t xml:space="preserve"> </w:t>
      </w:r>
      <w:r w:rsidRPr="00B30874">
        <w:rPr>
          <w:sz w:val="22"/>
          <w:szCs w:val="22"/>
          <w:lang w:val="x-none" w:eastAsia="x-none"/>
        </w:rPr>
        <w:t>Nghị định 46/2015/NĐ-CP đã quy định chi tiết về nội dung này ở Phụ lục II.</w:t>
      </w:r>
    </w:p>
  </w:footnote>
  <w:footnote w:id="5">
    <w:p w:rsidR="00B1311D" w:rsidRPr="00360DEA" w:rsidRDefault="00B1311D" w:rsidP="00360DEA">
      <w:pPr>
        <w:spacing w:before="120" w:after="120"/>
        <w:jc w:val="both"/>
        <w:rPr>
          <w:sz w:val="22"/>
          <w:szCs w:val="22"/>
          <w:lang w:val="x-none" w:eastAsia="x-none"/>
        </w:rPr>
      </w:pPr>
      <w:r w:rsidRPr="00B30874">
        <w:rPr>
          <w:rStyle w:val="FootnoteReference"/>
        </w:rPr>
        <w:footnoteRef/>
      </w:r>
      <w:r w:rsidRPr="00B30874">
        <w:t xml:space="preserve"> </w:t>
      </w:r>
      <w:r w:rsidRPr="00B30874">
        <w:rPr>
          <w:sz w:val="22"/>
          <w:szCs w:val="22"/>
          <w:lang w:val="x-none" w:eastAsia="x-none"/>
        </w:rPr>
        <w:t>Trong thực tế có nhiều công trình khẩn cấp được đầu tư xây dựng bằng vốn ngoài đầu tư công. Hơn nữa, pháp luật đầu tư công là cơ sở pháp lý để đẩy nhanh tiến trình thực hiện dự án ở khâu quyết định chủ trương đầu tư, kế hoạch vốn, còn toàn bộ các khâu như khảo sát, thiết kế, thi công...</w:t>
      </w:r>
      <w:r w:rsidR="00360DEA" w:rsidRPr="00B30874">
        <w:rPr>
          <w:sz w:val="22"/>
          <w:szCs w:val="22"/>
          <w:lang w:val="en-US" w:eastAsia="x-none"/>
        </w:rPr>
        <w:t xml:space="preserve"> </w:t>
      </w:r>
      <w:r w:rsidRPr="00B30874">
        <w:rPr>
          <w:sz w:val="22"/>
          <w:szCs w:val="22"/>
          <w:lang w:val="x-none" w:eastAsia="x-none"/>
        </w:rPr>
        <w:t>mang tính cụ thể kỹ thuật chuyên ngành thuộc phạm vi điều chỉnh của pháp luật xây dựng.</w:t>
      </w:r>
    </w:p>
    <w:p w:rsidR="00B1311D" w:rsidRPr="00B1311D" w:rsidRDefault="00B1311D">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7AED2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FE48BEA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4BD75C1"/>
    <w:multiLevelType w:val="hybridMultilevel"/>
    <w:tmpl w:val="0E2633CE"/>
    <w:lvl w:ilvl="0" w:tplc="B2AE2AF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0C99710B"/>
    <w:multiLevelType w:val="multilevel"/>
    <w:tmpl w:val="EA044474"/>
    <w:lvl w:ilvl="0">
      <w:start w:val="4"/>
      <w:numFmt w:val="decimal"/>
      <w:lvlText w:val="%1"/>
      <w:lvlJc w:val="left"/>
      <w:pPr>
        <w:ind w:left="375" w:hanging="375"/>
      </w:pPr>
      <w:rPr>
        <w:rFonts w:cs="Times New Roman" w:hint="default"/>
      </w:rPr>
    </w:lvl>
    <w:lvl w:ilvl="1">
      <w:start w:val="2"/>
      <w:numFmt w:val="decimal"/>
      <w:lvlText w:val="%1.%2"/>
      <w:lvlJc w:val="left"/>
      <w:pPr>
        <w:ind w:left="943"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4" w15:restartNumberingAfterBreak="0">
    <w:nsid w:val="0E0509F5"/>
    <w:multiLevelType w:val="hybridMultilevel"/>
    <w:tmpl w:val="F13C3168"/>
    <w:lvl w:ilvl="0" w:tplc="4142E85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0E68571D"/>
    <w:multiLevelType w:val="hybridMultilevel"/>
    <w:tmpl w:val="AAE8006A"/>
    <w:lvl w:ilvl="0" w:tplc="5E44B58E">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47D2E11"/>
    <w:multiLevelType w:val="multilevel"/>
    <w:tmpl w:val="0EB80ACE"/>
    <w:lvl w:ilvl="0">
      <w:start w:val="5"/>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15:restartNumberingAfterBreak="0">
    <w:nsid w:val="16143204"/>
    <w:multiLevelType w:val="hybridMultilevel"/>
    <w:tmpl w:val="C58AB380"/>
    <w:lvl w:ilvl="0" w:tplc="8BCC9498">
      <w:start w:val="1"/>
      <w:numFmt w:val="decimal"/>
      <w:lvlText w:val="Điều %1."/>
      <w:lvlJc w:val="left"/>
      <w:pPr>
        <w:ind w:left="2347" w:hanging="1070"/>
      </w:pPr>
      <w:rPr>
        <w:rFonts w:cs="Times New Roman"/>
        <w:b/>
      </w:rPr>
    </w:lvl>
    <w:lvl w:ilvl="1" w:tplc="042A0019">
      <w:start w:val="1"/>
      <w:numFmt w:val="lowerLetter"/>
      <w:lvlText w:val="%2."/>
      <w:lvlJc w:val="left"/>
      <w:pPr>
        <w:ind w:left="2166" w:hanging="360"/>
      </w:pPr>
      <w:rPr>
        <w:rFonts w:cs="Times New Roman"/>
      </w:rPr>
    </w:lvl>
    <w:lvl w:ilvl="2" w:tplc="042A001B">
      <w:start w:val="1"/>
      <w:numFmt w:val="lowerRoman"/>
      <w:lvlText w:val="%3."/>
      <w:lvlJc w:val="right"/>
      <w:pPr>
        <w:ind w:left="2886" w:hanging="180"/>
      </w:pPr>
      <w:rPr>
        <w:rFonts w:cs="Times New Roman"/>
      </w:rPr>
    </w:lvl>
    <w:lvl w:ilvl="3" w:tplc="042A000F">
      <w:start w:val="1"/>
      <w:numFmt w:val="decimal"/>
      <w:lvlText w:val="%4."/>
      <w:lvlJc w:val="left"/>
      <w:pPr>
        <w:ind w:left="3606" w:hanging="360"/>
      </w:pPr>
      <w:rPr>
        <w:rFonts w:cs="Times New Roman"/>
      </w:rPr>
    </w:lvl>
    <w:lvl w:ilvl="4" w:tplc="042A0019">
      <w:start w:val="1"/>
      <w:numFmt w:val="lowerLetter"/>
      <w:lvlText w:val="%5."/>
      <w:lvlJc w:val="left"/>
      <w:pPr>
        <w:ind w:left="4326" w:hanging="360"/>
      </w:pPr>
      <w:rPr>
        <w:rFonts w:cs="Times New Roman"/>
      </w:rPr>
    </w:lvl>
    <w:lvl w:ilvl="5" w:tplc="042A001B">
      <w:start w:val="1"/>
      <w:numFmt w:val="lowerRoman"/>
      <w:lvlText w:val="%6."/>
      <w:lvlJc w:val="right"/>
      <w:pPr>
        <w:ind w:left="5046" w:hanging="180"/>
      </w:pPr>
      <w:rPr>
        <w:rFonts w:cs="Times New Roman"/>
      </w:rPr>
    </w:lvl>
    <w:lvl w:ilvl="6" w:tplc="042A000F">
      <w:start w:val="1"/>
      <w:numFmt w:val="decimal"/>
      <w:lvlText w:val="%7."/>
      <w:lvlJc w:val="left"/>
      <w:pPr>
        <w:ind w:left="5766" w:hanging="360"/>
      </w:pPr>
      <w:rPr>
        <w:rFonts w:cs="Times New Roman"/>
      </w:rPr>
    </w:lvl>
    <w:lvl w:ilvl="7" w:tplc="042A0019">
      <w:start w:val="1"/>
      <w:numFmt w:val="lowerLetter"/>
      <w:lvlText w:val="%8."/>
      <w:lvlJc w:val="left"/>
      <w:pPr>
        <w:ind w:left="6486" w:hanging="360"/>
      </w:pPr>
      <w:rPr>
        <w:rFonts w:cs="Times New Roman"/>
      </w:rPr>
    </w:lvl>
    <w:lvl w:ilvl="8" w:tplc="042A001B">
      <w:start w:val="1"/>
      <w:numFmt w:val="lowerRoman"/>
      <w:lvlText w:val="%9."/>
      <w:lvlJc w:val="right"/>
      <w:pPr>
        <w:ind w:left="7206" w:hanging="180"/>
      </w:pPr>
      <w:rPr>
        <w:rFonts w:cs="Times New Roman"/>
      </w:rPr>
    </w:lvl>
  </w:abstractNum>
  <w:abstractNum w:abstractNumId="8" w15:restartNumberingAfterBreak="0">
    <w:nsid w:val="16FC6D99"/>
    <w:multiLevelType w:val="multilevel"/>
    <w:tmpl w:val="5B261754"/>
    <w:lvl w:ilvl="0">
      <w:start w:val="1"/>
      <w:numFmt w:val="upperRoman"/>
      <w:lvlText w:val="%1."/>
      <w:lvlJc w:val="left"/>
      <w:pPr>
        <w:ind w:left="1440" w:hanging="720"/>
      </w:pPr>
      <w:rPr>
        <w:rFonts w:cs="Times New Roman" w:hint="default"/>
      </w:rPr>
    </w:lvl>
    <w:lvl w:ilvl="1">
      <w:start w:val="1"/>
      <w:numFmt w:val="decimal"/>
      <w:lvlText w:val="%2."/>
      <w:lvlJc w:val="left"/>
      <w:pPr>
        <w:ind w:left="1571"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9" w15:restartNumberingAfterBreak="0">
    <w:nsid w:val="196024CE"/>
    <w:multiLevelType w:val="hybridMultilevel"/>
    <w:tmpl w:val="FA0E6C22"/>
    <w:lvl w:ilvl="0" w:tplc="9822D446">
      <w:start w:val="1"/>
      <w:numFmt w:val="lowerLetter"/>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10" w15:restartNumberingAfterBreak="0">
    <w:nsid w:val="1A3945DB"/>
    <w:multiLevelType w:val="hybridMultilevel"/>
    <w:tmpl w:val="C1520C78"/>
    <w:lvl w:ilvl="0" w:tplc="DBD07520">
      <w:start w:val="1"/>
      <w:numFmt w:val="upp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29085A4B"/>
    <w:multiLevelType w:val="hybridMultilevel"/>
    <w:tmpl w:val="08F26C66"/>
    <w:lvl w:ilvl="0" w:tplc="F9DE7DD6">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15:restartNumberingAfterBreak="0">
    <w:nsid w:val="30FA2566"/>
    <w:multiLevelType w:val="hybridMultilevel"/>
    <w:tmpl w:val="D80AB430"/>
    <w:lvl w:ilvl="0" w:tplc="A79EFF8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9A1FEC"/>
    <w:multiLevelType w:val="hybridMultilevel"/>
    <w:tmpl w:val="5428DDDC"/>
    <w:lvl w:ilvl="0" w:tplc="6EFC3D20">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C82142"/>
    <w:multiLevelType w:val="hybridMultilevel"/>
    <w:tmpl w:val="BF72F24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5" w15:restartNumberingAfterBreak="0">
    <w:nsid w:val="3CEC5C0A"/>
    <w:multiLevelType w:val="hybridMultilevel"/>
    <w:tmpl w:val="483218C2"/>
    <w:lvl w:ilvl="0" w:tplc="E9A2927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15:restartNumberingAfterBreak="0">
    <w:nsid w:val="482A3A28"/>
    <w:multiLevelType w:val="hybridMultilevel"/>
    <w:tmpl w:val="3678F946"/>
    <w:lvl w:ilvl="0" w:tplc="0409000F">
      <w:start w:val="5"/>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92E2562"/>
    <w:multiLevelType w:val="hybridMultilevel"/>
    <w:tmpl w:val="92125344"/>
    <w:lvl w:ilvl="0" w:tplc="EA9AD4AE">
      <w:start w:val="1"/>
      <w:numFmt w:val="lowerLetter"/>
      <w:lvlText w:val="%1)"/>
      <w:lvlJc w:val="left"/>
      <w:pPr>
        <w:ind w:left="1069" w:hanging="360"/>
      </w:pPr>
      <w:rPr>
        <w:rFonts w:cs="Times New Roman" w:hint="default"/>
        <w:b w:val="0"/>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18" w15:restartNumberingAfterBreak="0">
    <w:nsid w:val="499A53E9"/>
    <w:multiLevelType w:val="multilevel"/>
    <w:tmpl w:val="8BB40C6A"/>
    <w:lvl w:ilvl="0">
      <w:start w:val="3"/>
      <w:numFmt w:val="decimal"/>
      <w:lvlText w:val="%1"/>
      <w:lvlJc w:val="left"/>
      <w:pPr>
        <w:ind w:left="375" w:hanging="375"/>
      </w:pPr>
      <w:rPr>
        <w:rFonts w:cs="Times New Roman" w:hint="default"/>
      </w:rPr>
    </w:lvl>
    <w:lvl w:ilvl="1">
      <w:start w:val="1"/>
      <w:numFmt w:val="decimal"/>
      <w:lvlText w:val="%1.%2"/>
      <w:lvlJc w:val="left"/>
      <w:pPr>
        <w:ind w:left="943" w:hanging="375"/>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9" w15:restartNumberingAfterBreak="0">
    <w:nsid w:val="4ADC2550"/>
    <w:multiLevelType w:val="hybridMultilevel"/>
    <w:tmpl w:val="630AE250"/>
    <w:lvl w:ilvl="0" w:tplc="2C9847CA">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E324E0"/>
    <w:multiLevelType w:val="hybridMultilevel"/>
    <w:tmpl w:val="BF4A1832"/>
    <w:lvl w:ilvl="0" w:tplc="04090017">
      <w:start w:val="1"/>
      <w:numFmt w:val="lowerLetter"/>
      <w:lvlText w:val="%1)"/>
      <w:lvlJc w:val="left"/>
      <w:pPr>
        <w:ind w:left="720" w:hanging="360"/>
      </w:pPr>
      <w:rPr>
        <w:rFonts w:cs="Times New Roman" w:hint="default"/>
        <w:b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81C6853"/>
    <w:multiLevelType w:val="hybridMultilevel"/>
    <w:tmpl w:val="FE9A0B40"/>
    <w:lvl w:ilvl="0" w:tplc="04FC7612">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85E4ED9"/>
    <w:multiLevelType w:val="hybridMultilevel"/>
    <w:tmpl w:val="B7E8D14C"/>
    <w:lvl w:ilvl="0" w:tplc="F52672B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15:restartNumberingAfterBreak="0">
    <w:nsid w:val="5A5C3C49"/>
    <w:multiLevelType w:val="hybridMultilevel"/>
    <w:tmpl w:val="8FF2D43E"/>
    <w:lvl w:ilvl="0" w:tplc="10EED240">
      <w:numFmt w:val="bullet"/>
      <w:lvlText w:val="-"/>
      <w:lvlJc w:val="left"/>
      <w:pPr>
        <w:ind w:left="1211" w:hanging="360"/>
      </w:pPr>
      <w:rPr>
        <w:rFonts w:ascii="Times New Roman" w:eastAsia="Times New Roman" w:hAnsi="Times New Roman" w:hint="default"/>
        <w:color w:val="000000"/>
      </w:rPr>
    </w:lvl>
    <w:lvl w:ilvl="1" w:tplc="04090003">
      <w:start w:val="1"/>
      <w:numFmt w:val="bullet"/>
      <w:lvlText w:val="o"/>
      <w:lvlJc w:val="left"/>
      <w:pPr>
        <w:ind w:left="1931" w:hanging="360"/>
      </w:pPr>
      <w:rPr>
        <w:rFonts w:ascii="Courier New" w:hAnsi="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hint="default"/>
      </w:rPr>
    </w:lvl>
    <w:lvl w:ilvl="8" w:tplc="04090005">
      <w:start w:val="1"/>
      <w:numFmt w:val="bullet"/>
      <w:lvlText w:val=""/>
      <w:lvlJc w:val="left"/>
      <w:pPr>
        <w:ind w:left="6971" w:hanging="360"/>
      </w:pPr>
      <w:rPr>
        <w:rFonts w:ascii="Wingdings" w:hAnsi="Wingdings" w:hint="default"/>
      </w:rPr>
    </w:lvl>
  </w:abstractNum>
  <w:abstractNum w:abstractNumId="24" w15:restartNumberingAfterBreak="0">
    <w:nsid w:val="5BAB046F"/>
    <w:multiLevelType w:val="hybridMultilevel"/>
    <w:tmpl w:val="653C11C8"/>
    <w:lvl w:ilvl="0" w:tplc="74A44C16">
      <w:start w:val="1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FA34B05"/>
    <w:multiLevelType w:val="hybridMultilevel"/>
    <w:tmpl w:val="BBCADAB4"/>
    <w:lvl w:ilvl="0" w:tplc="0409000F">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61624525"/>
    <w:multiLevelType w:val="multilevel"/>
    <w:tmpl w:val="D6029B1E"/>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7" w15:restartNumberingAfterBreak="0">
    <w:nsid w:val="62860D17"/>
    <w:multiLevelType w:val="hybridMultilevel"/>
    <w:tmpl w:val="69A6A670"/>
    <w:lvl w:ilvl="0" w:tplc="686A2CB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15:restartNumberingAfterBreak="0">
    <w:nsid w:val="6812450F"/>
    <w:multiLevelType w:val="hybridMultilevel"/>
    <w:tmpl w:val="85A8F736"/>
    <w:lvl w:ilvl="0" w:tplc="DFD46874">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ED652FF"/>
    <w:multiLevelType w:val="hybridMultilevel"/>
    <w:tmpl w:val="13F2A3AA"/>
    <w:lvl w:ilvl="0" w:tplc="B476A888">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65518C"/>
    <w:multiLevelType w:val="hybridMultilevel"/>
    <w:tmpl w:val="8B68B07C"/>
    <w:lvl w:ilvl="0" w:tplc="15BC459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1" w15:restartNumberingAfterBreak="0">
    <w:nsid w:val="76E5032B"/>
    <w:multiLevelType w:val="hybridMultilevel"/>
    <w:tmpl w:val="947E2EE8"/>
    <w:lvl w:ilvl="0" w:tplc="BAD4DFF0">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7818154E"/>
    <w:multiLevelType w:val="hybridMultilevel"/>
    <w:tmpl w:val="41548D26"/>
    <w:lvl w:ilvl="0" w:tplc="0409000F">
      <w:start w:val="15"/>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79017715"/>
    <w:multiLevelType w:val="hybridMultilevel"/>
    <w:tmpl w:val="C09A673C"/>
    <w:lvl w:ilvl="0" w:tplc="59AEDC5E">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34" w15:restartNumberingAfterBreak="0">
    <w:nsid w:val="7AD103E7"/>
    <w:multiLevelType w:val="hybridMultilevel"/>
    <w:tmpl w:val="F06C046C"/>
    <w:lvl w:ilvl="0" w:tplc="3E34C916">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18"/>
  </w:num>
  <w:num w:numId="4">
    <w:abstractNumId w:val="3"/>
  </w:num>
  <w:num w:numId="5">
    <w:abstractNumId w:val="6"/>
  </w:num>
  <w:num w:numId="6">
    <w:abstractNumId w:val="20"/>
  </w:num>
  <w:num w:numId="7">
    <w:abstractNumId w:val="31"/>
  </w:num>
  <w:num w:numId="8">
    <w:abstractNumId w:val="23"/>
  </w:num>
  <w:num w:numId="9">
    <w:abstractNumId w:val="9"/>
  </w:num>
  <w:num w:numId="10">
    <w:abstractNumId w:val="8"/>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22"/>
  </w:num>
  <w:num w:numId="16">
    <w:abstractNumId w:val="34"/>
  </w:num>
  <w:num w:numId="17">
    <w:abstractNumId w:val="13"/>
  </w:num>
  <w:num w:numId="18">
    <w:abstractNumId w:val="30"/>
  </w:num>
  <w:num w:numId="19">
    <w:abstractNumId w:val="15"/>
  </w:num>
  <w:num w:numId="20">
    <w:abstractNumId w:val="21"/>
  </w:num>
  <w:num w:numId="21">
    <w:abstractNumId w:val="5"/>
  </w:num>
  <w:num w:numId="22">
    <w:abstractNumId w:val="11"/>
  </w:num>
  <w:num w:numId="23">
    <w:abstractNumId w:val="26"/>
  </w:num>
  <w:num w:numId="24">
    <w:abstractNumId w:val="7"/>
  </w:num>
  <w:num w:numId="25">
    <w:abstractNumId w:val="17"/>
  </w:num>
  <w:num w:numId="26">
    <w:abstractNumId w:val="33"/>
  </w:num>
  <w:num w:numId="27">
    <w:abstractNumId w:val="24"/>
  </w:num>
  <w:num w:numId="28">
    <w:abstractNumId w:val="27"/>
  </w:num>
  <w:num w:numId="29">
    <w:abstractNumId w:val="4"/>
  </w:num>
  <w:num w:numId="30">
    <w:abstractNumId w:val="10"/>
  </w:num>
  <w:num w:numId="31">
    <w:abstractNumId w:val="12"/>
  </w:num>
  <w:num w:numId="32">
    <w:abstractNumId w:val="25"/>
  </w:num>
  <w:num w:numId="33">
    <w:abstractNumId w:val="16"/>
  </w:num>
  <w:num w:numId="34">
    <w:abstractNumId w:val="32"/>
  </w:num>
  <w:num w:numId="35">
    <w:abstractNumId w:val="29"/>
  </w:num>
  <w:num w:numId="36">
    <w:abstractNumId w:val="1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2A"/>
    <w:rsid w:val="0000124C"/>
    <w:rsid w:val="00001E24"/>
    <w:rsid w:val="00003232"/>
    <w:rsid w:val="00006246"/>
    <w:rsid w:val="000069E3"/>
    <w:rsid w:val="0001007C"/>
    <w:rsid w:val="00012E51"/>
    <w:rsid w:val="00012EBB"/>
    <w:rsid w:val="00015D36"/>
    <w:rsid w:val="0001675E"/>
    <w:rsid w:val="00017ADA"/>
    <w:rsid w:val="00021154"/>
    <w:rsid w:val="0002437B"/>
    <w:rsid w:val="00024A20"/>
    <w:rsid w:val="0002680A"/>
    <w:rsid w:val="00027430"/>
    <w:rsid w:val="00027FC7"/>
    <w:rsid w:val="000355C1"/>
    <w:rsid w:val="0003567C"/>
    <w:rsid w:val="0003573C"/>
    <w:rsid w:val="00037D39"/>
    <w:rsid w:val="000404F6"/>
    <w:rsid w:val="00040B35"/>
    <w:rsid w:val="000426F8"/>
    <w:rsid w:val="00042BDB"/>
    <w:rsid w:val="00044296"/>
    <w:rsid w:val="000472CC"/>
    <w:rsid w:val="0005105D"/>
    <w:rsid w:val="0005265D"/>
    <w:rsid w:val="00053659"/>
    <w:rsid w:val="000562C2"/>
    <w:rsid w:val="00056940"/>
    <w:rsid w:val="00060C5E"/>
    <w:rsid w:val="000614F9"/>
    <w:rsid w:val="000627D7"/>
    <w:rsid w:val="00065D0D"/>
    <w:rsid w:val="00066DCD"/>
    <w:rsid w:val="00073566"/>
    <w:rsid w:val="000739D2"/>
    <w:rsid w:val="000747BA"/>
    <w:rsid w:val="0007496F"/>
    <w:rsid w:val="0007516C"/>
    <w:rsid w:val="00075E9C"/>
    <w:rsid w:val="00086BA7"/>
    <w:rsid w:val="00087C96"/>
    <w:rsid w:val="0009164A"/>
    <w:rsid w:val="00092039"/>
    <w:rsid w:val="00093078"/>
    <w:rsid w:val="000943EF"/>
    <w:rsid w:val="00095176"/>
    <w:rsid w:val="000954DC"/>
    <w:rsid w:val="00097DFE"/>
    <w:rsid w:val="000A4686"/>
    <w:rsid w:val="000A47B5"/>
    <w:rsid w:val="000A48A8"/>
    <w:rsid w:val="000A59A0"/>
    <w:rsid w:val="000B3A7A"/>
    <w:rsid w:val="000B5933"/>
    <w:rsid w:val="000B7890"/>
    <w:rsid w:val="000C332C"/>
    <w:rsid w:val="000C4DE4"/>
    <w:rsid w:val="000C4EC7"/>
    <w:rsid w:val="000C61C6"/>
    <w:rsid w:val="000D1AFE"/>
    <w:rsid w:val="000D2EBC"/>
    <w:rsid w:val="000D5916"/>
    <w:rsid w:val="000D6482"/>
    <w:rsid w:val="000E0F69"/>
    <w:rsid w:val="000E19DD"/>
    <w:rsid w:val="000E24F5"/>
    <w:rsid w:val="000E2D2B"/>
    <w:rsid w:val="000E4404"/>
    <w:rsid w:val="000E6768"/>
    <w:rsid w:val="000E71E9"/>
    <w:rsid w:val="000F0A24"/>
    <w:rsid w:val="000F43C5"/>
    <w:rsid w:val="000F6F1C"/>
    <w:rsid w:val="000F7752"/>
    <w:rsid w:val="000F7EC1"/>
    <w:rsid w:val="00101F29"/>
    <w:rsid w:val="001037EE"/>
    <w:rsid w:val="0010598E"/>
    <w:rsid w:val="00111A41"/>
    <w:rsid w:val="00114742"/>
    <w:rsid w:val="001204DD"/>
    <w:rsid w:val="0012497D"/>
    <w:rsid w:val="0013023A"/>
    <w:rsid w:val="00130977"/>
    <w:rsid w:val="00132A9C"/>
    <w:rsid w:val="00133257"/>
    <w:rsid w:val="00133A94"/>
    <w:rsid w:val="0013563E"/>
    <w:rsid w:val="0013746D"/>
    <w:rsid w:val="00137B1D"/>
    <w:rsid w:val="00140249"/>
    <w:rsid w:val="00142D77"/>
    <w:rsid w:val="00143C76"/>
    <w:rsid w:val="001465E2"/>
    <w:rsid w:val="00147108"/>
    <w:rsid w:val="00151952"/>
    <w:rsid w:val="00153486"/>
    <w:rsid w:val="001555E1"/>
    <w:rsid w:val="00155F1B"/>
    <w:rsid w:val="0015629A"/>
    <w:rsid w:val="00163AB7"/>
    <w:rsid w:val="00165E3E"/>
    <w:rsid w:val="00170F58"/>
    <w:rsid w:val="00172648"/>
    <w:rsid w:val="00174B2D"/>
    <w:rsid w:val="00175ACD"/>
    <w:rsid w:val="001814D4"/>
    <w:rsid w:val="0018612D"/>
    <w:rsid w:val="001874E5"/>
    <w:rsid w:val="0018760C"/>
    <w:rsid w:val="00187A21"/>
    <w:rsid w:val="00187A41"/>
    <w:rsid w:val="00191E38"/>
    <w:rsid w:val="001942CB"/>
    <w:rsid w:val="0019635A"/>
    <w:rsid w:val="001A53F7"/>
    <w:rsid w:val="001A7DF5"/>
    <w:rsid w:val="001B06C1"/>
    <w:rsid w:val="001B11BB"/>
    <w:rsid w:val="001B2167"/>
    <w:rsid w:val="001B2B8F"/>
    <w:rsid w:val="001B7EA7"/>
    <w:rsid w:val="001B7F98"/>
    <w:rsid w:val="001C2257"/>
    <w:rsid w:val="001C4BB1"/>
    <w:rsid w:val="001C518C"/>
    <w:rsid w:val="001C54E8"/>
    <w:rsid w:val="001C5E07"/>
    <w:rsid w:val="001C7C94"/>
    <w:rsid w:val="001C7E91"/>
    <w:rsid w:val="001D1A50"/>
    <w:rsid w:val="001D1A64"/>
    <w:rsid w:val="001D3DD2"/>
    <w:rsid w:val="001D5509"/>
    <w:rsid w:val="001D5704"/>
    <w:rsid w:val="001D697F"/>
    <w:rsid w:val="001D739E"/>
    <w:rsid w:val="001E40F1"/>
    <w:rsid w:val="001E49E7"/>
    <w:rsid w:val="001E4E50"/>
    <w:rsid w:val="001E7768"/>
    <w:rsid w:val="001F386A"/>
    <w:rsid w:val="001F4891"/>
    <w:rsid w:val="001F5964"/>
    <w:rsid w:val="00205086"/>
    <w:rsid w:val="002105EE"/>
    <w:rsid w:val="00215210"/>
    <w:rsid w:val="00220223"/>
    <w:rsid w:val="002205FC"/>
    <w:rsid w:val="002206BC"/>
    <w:rsid w:val="00221943"/>
    <w:rsid w:val="00232563"/>
    <w:rsid w:val="0023309C"/>
    <w:rsid w:val="00236E99"/>
    <w:rsid w:val="00237BA4"/>
    <w:rsid w:val="00250347"/>
    <w:rsid w:val="00251A8A"/>
    <w:rsid w:val="00252A4A"/>
    <w:rsid w:val="00252E91"/>
    <w:rsid w:val="00255908"/>
    <w:rsid w:val="00255F7F"/>
    <w:rsid w:val="0025621E"/>
    <w:rsid w:val="0025677C"/>
    <w:rsid w:val="00265B78"/>
    <w:rsid w:val="00267E0B"/>
    <w:rsid w:val="00271243"/>
    <w:rsid w:val="002712D3"/>
    <w:rsid w:val="002720DA"/>
    <w:rsid w:val="002731F9"/>
    <w:rsid w:val="00276112"/>
    <w:rsid w:val="00281AC3"/>
    <w:rsid w:val="00283F9B"/>
    <w:rsid w:val="00287BCB"/>
    <w:rsid w:val="00287F58"/>
    <w:rsid w:val="00287FCC"/>
    <w:rsid w:val="00293E9C"/>
    <w:rsid w:val="00294957"/>
    <w:rsid w:val="002969B8"/>
    <w:rsid w:val="00297584"/>
    <w:rsid w:val="00297C36"/>
    <w:rsid w:val="002A19E7"/>
    <w:rsid w:val="002A229C"/>
    <w:rsid w:val="002A6E84"/>
    <w:rsid w:val="002B0D30"/>
    <w:rsid w:val="002B7116"/>
    <w:rsid w:val="002C28CB"/>
    <w:rsid w:val="002C2A32"/>
    <w:rsid w:val="002C3B79"/>
    <w:rsid w:val="002D5B82"/>
    <w:rsid w:val="002D67C3"/>
    <w:rsid w:val="002E02A5"/>
    <w:rsid w:val="002E7E31"/>
    <w:rsid w:val="002F1BD9"/>
    <w:rsid w:val="002F37FE"/>
    <w:rsid w:val="002F468A"/>
    <w:rsid w:val="002F4719"/>
    <w:rsid w:val="002F5534"/>
    <w:rsid w:val="002F5B4C"/>
    <w:rsid w:val="002F5D79"/>
    <w:rsid w:val="002F7610"/>
    <w:rsid w:val="002F7B2A"/>
    <w:rsid w:val="003004D7"/>
    <w:rsid w:val="003023D6"/>
    <w:rsid w:val="00302CA9"/>
    <w:rsid w:val="00303937"/>
    <w:rsid w:val="003052D0"/>
    <w:rsid w:val="00306C0A"/>
    <w:rsid w:val="0031022A"/>
    <w:rsid w:val="00310EC1"/>
    <w:rsid w:val="00312575"/>
    <w:rsid w:val="00314F11"/>
    <w:rsid w:val="003150F6"/>
    <w:rsid w:val="00316F31"/>
    <w:rsid w:val="00317554"/>
    <w:rsid w:val="0032651E"/>
    <w:rsid w:val="003273CC"/>
    <w:rsid w:val="00327A98"/>
    <w:rsid w:val="00331B24"/>
    <w:rsid w:val="0033349E"/>
    <w:rsid w:val="003334B5"/>
    <w:rsid w:val="00333529"/>
    <w:rsid w:val="00335977"/>
    <w:rsid w:val="003365E0"/>
    <w:rsid w:val="003401CA"/>
    <w:rsid w:val="003440D8"/>
    <w:rsid w:val="00344698"/>
    <w:rsid w:val="00347667"/>
    <w:rsid w:val="0035248C"/>
    <w:rsid w:val="00355106"/>
    <w:rsid w:val="003557AC"/>
    <w:rsid w:val="00360DEA"/>
    <w:rsid w:val="00361E30"/>
    <w:rsid w:val="0036633B"/>
    <w:rsid w:val="0036799E"/>
    <w:rsid w:val="00367B0F"/>
    <w:rsid w:val="00370DA1"/>
    <w:rsid w:val="00370EA9"/>
    <w:rsid w:val="003726BF"/>
    <w:rsid w:val="00373BFA"/>
    <w:rsid w:val="00375216"/>
    <w:rsid w:val="003757F3"/>
    <w:rsid w:val="00376E0D"/>
    <w:rsid w:val="0038408C"/>
    <w:rsid w:val="00384877"/>
    <w:rsid w:val="00387747"/>
    <w:rsid w:val="0039051C"/>
    <w:rsid w:val="003909CC"/>
    <w:rsid w:val="003936C8"/>
    <w:rsid w:val="00396884"/>
    <w:rsid w:val="003A13C6"/>
    <w:rsid w:val="003A2993"/>
    <w:rsid w:val="003A5602"/>
    <w:rsid w:val="003A652E"/>
    <w:rsid w:val="003A7FEC"/>
    <w:rsid w:val="003B0FC3"/>
    <w:rsid w:val="003B2359"/>
    <w:rsid w:val="003C143B"/>
    <w:rsid w:val="003C20C8"/>
    <w:rsid w:val="003C27DF"/>
    <w:rsid w:val="003C4B3C"/>
    <w:rsid w:val="003C6114"/>
    <w:rsid w:val="003C62DF"/>
    <w:rsid w:val="003D16CD"/>
    <w:rsid w:val="003D2405"/>
    <w:rsid w:val="003D45D6"/>
    <w:rsid w:val="003D5416"/>
    <w:rsid w:val="003D63DC"/>
    <w:rsid w:val="003E669F"/>
    <w:rsid w:val="003E6A4C"/>
    <w:rsid w:val="003F280D"/>
    <w:rsid w:val="003F702A"/>
    <w:rsid w:val="003F750B"/>
    <w:rsid w:val="003F7D72"/>
    <w:rsid w:val="00402813"/>
    <w:rsid w:val="0040389F"/>
    <w:rsid w:val="00403E97"/>
    <w:rsid w:val="00404D17"/>
    <w:rsid w:val="0040520F"/>
    <w:rsid w:val="0040580D"/>
    <w:rsid w:val="0040653A"/>
    <w:rsid w:val="00407E93"/>
    <w:rsid w:val="004137FA"/>
    <w:rsid w:val="00416BB8"/>
    <w:rsid w:val="00417686"/>
    <w:rsid w:val="0042162A"/>
    <w:rsid w:val="00425F58"/>
    <w:rsid w:val="00426C89"/>
    <w:rsid w:val="0042763E"/>
    <w:rsid w:val="004301B8"/>
    <w:rsid w:val="0043029B"/>
    <w:rsid w:val="004312C1"/>
    <w:rsid w:val="0043396F"/>
    <w:rsid w:val="00434D0F"/>
    <w:rsid w:val="00435519"/>
    <w:rsid w:val="004356B1"/>
    <w:rsid w:val="00435DF3"/>
    <w:rsid w:val="0044176D"/>
    <w:rsid w:val="00442FF9"/>
    <w:rsid w:val="0044483C"/>
    <w:rsid w:val="00445274"/>
    <w:rsid w:val="004458A3"/>
    <w:rsid w:val="004479D6"/>
    <w:rsid w:val="00451A63"/>
    <w:rsid w:val="0045258F"/>
    <w:rsid w:val="00453120"/>
    <w:rsid w:val="00453640"/>
    <w:rsid w:val="00455F78"/>
    <w:rsid w:val="00460813"/>
    <w:rsid w:val="00461A37"/>
    <w:rsid w:val="0046211D"/>
    <w:rsid w:val="00463A8B"/>
    <w:rsid w:val="00467239"/>
    <w:rsid w:val="0047343A"/>
    <w:rsid w:val="00480A83"/>
    <w:rsid w:val="0048107D"/>
    <w:rsid w:val="004971BD"/>
    <w:rsid w:val="00497D44"/>
    <w:rsid w:val="004A1099"/>
    <w:rsid w:val="004A2650"/>
    <w:rsid w:val="004A2830"/>
    <w:rsid w:val="004A4BB0"/>
    <w:rsid w:val="004A6C1A"/>
    <w:rsid w:val="004B0AA7"/>
    <w:rsid w:val="004B16FB"/>
    <w:rsid w:val="004B435A"/>
    <w:rsid w:val="004B60AC"/>
    <w:rsid w:val="004C1C46"/>
    <w:rsid w:val="004C3374"/>
    <w:rsid w:val="004C5652"/>
    <w:rsid w:val="004C6709"/>
    <w:rsid w:val="004D078C"/>
    <w:rsid w:val="004D2183"/>
    <w:rsid w:val="004D368E"/>
    <w:rsid w:val="004D56B3"/>
    <w:rsid w:val="004D577B"/>
    <w:rsid w:val="004D5902"/>
    <w:rsid w:val="004D77F0"/>
    <w:rsid w:val="004E2222"/>
    <w:rsid w:val="004E2797"/>
    <w:rsid w:val="004E4D3A"/>
    <w:rsid w:val="004F35A1"/>
    <w:rsid w:val="004F47B6"/>
    <w:rsid w:val="004F4C6B"/>
    <w:rsid w:val="00503BA4"/>
    <w:rsid w:val="0050448E"/>
    <w:rsid w:val="00511130"/>
    <w:rsid w:val="0051113F"/>
    <w:rsid w:val="00514459"/>
    <w:rsid w:val="005151A6"/>
    <w:rsid w:val="005156C0"/>
    <w:rsid w:val="00516661"/>
    <w:rsid w:val="00520AD7"/>
    <w:rsid w:val="00525795"/>
    <w:rsid w:val="005274B6"/>
    <w:rsid w:val="00531429"/>
    <w:rsid w:val="005316EF"/>
    <w:rsid w:val="0053726D"/>
    <w:rsid w:val="00537386"/>
    <w:rsid w:val="005376FA"/>
    <w:rsid w:val="00544192"/>
    <w:rsid w:val="0054568C"/>
    <w:rsid w:val="00552910"/>
    <w:rsid w:val="00553565"/>
    <w:rsid w:val="0055404A"/>
    <w:rsid w:val="00554DDF"/>
    <w:rsid w:val="00556134"/>
    <w:rsid w:val="0056025A"/>
    <w:rsid w:val="005625ED"/>
    <w:rsid w:val="005645BF"/>
    <w:rsid w:val="00564A5E"/>
    <w:rsid w:val="00564BF1"/>
    <w:rsid w:val="00570E77"/>
    <w:rsid w:val="00570F09"/>
    <w:rsid w:val="00571546"/>
    <w:rsid w:val="005759F3"/>
    <w:rsid w:val="00575B8D"/>
    <w:rsid w:val="005772E5"/>
    <w:rsid w:val="00584AB5"/>
    <w:rsid w:val="00586920"/>
    <w:rsid w:val="00590A1F"/>
    <w:rsid w:val="005934B6"/>
    <w:rsid w:val="00594B80"/>
    <w:rsid w:val="00595523"/>
    <w:rsid w:val="005960BD"/>
    <w:rsid w:val="00596CC6"/>
    <w:rsid w:val="005A0307"/>
    <w:rsid w:val="005A55D4"/>
    <w:rsid w:val="005B1D31"/>
    <w:rsid w:val="005B35EA"/>
    <w:rsid w:val="005B4301"/>
    <w:rsid w:val="005B630D"/>
    <w:rsid w:val="005B77CD"/>
    <w:rsid w:val="005C25FE"/>
    <w:rsid w:val="005C3585"/>
    <w:rsid w:val="005D2A9B"/>
    <w:rsid w:val="005D329C"/>
    <w:rsid w:val="005D4E3A"/>
    <w:rsid w:val="005E0D01"/>
    <w:rsid w:val="005E277A"/>
    <w:rsid w:val="005F083D"/>
    <w:rsid w:val="005F21EB"/>
    <w:rsid w:val="005F4C2C"/>
    <w:rsid w:val="005F5F11"/>
    <w:rsid w:val="005F688A"/>
    <w:rsid w:val="005F6C2E"/>
    <w:rsid w:val="005F7DA9"/>
    <w:rsid w:val="00602898"/>
    <w:rsid w:val="006036CF"/>
    <w:rsid w:val="00603D8E"/>
    <w:rsid w:val="00604CEE"/>
    <w:rsid w:val="00610482"/>
    <w:rsid w:val="006153F8"/>
    <w:rsid w:val="00615B52"/>
    <w:rsid w:val="00616479"/>
    <w:rsid w:val="006169D7"/>
    <w:rsid w:val="00616BAF"/>
    <w:rsid w:val="00616C82"/>
    <w:rsid w:val="006178BB"/>
    <w:rsid w:val="0062080B"/>
    <w:rsid w:val="0062362F"/>
    <w:rsid w:val="00624BF9"/>
    <w:rsid w:val="006262C4"/>
    <w:rsid w:val="0063092B"/>
    <w:rsid w:val="00631C7C"/>
    <w:rsid w:val="006321E9"/>
    <w:rsid w:val="00632A41"/>
    <w:rsid w:val="006352A3"/>
    <w:rsid w:val="00637477"/>
    <w:rsid w:val="00641DCD"/>
    <w:rsid w:val="00644EA0"/>
    <w:rsid w:val="006451B3"/>
    <w:rsid w:val="006459CA"/>
    <w:rsid w:val="00646F84"/>
    <w:rsid w:val="00647D91"/>
    <w:rsid w:val="00650563"/>
    <w:rsid w:val="006518F6"/>
    <w:rsid w:val="0065581F"/>
    <w:rsid w:val="00655F30"/>
    <w:rsid w:val="00656408"/>
    <w:rsid w:val="00663D61"/>
    <w:rsid w:val="00664002"/>
    <w:rsid w:val="00664256"/>
    <w:rsid w:val="00665CE8"/>
    <w:rsid w:val="00667E94"/>
    <w:rsid w:val="00671858"/>
    <w:rsid w:val="00672784"/>
    <w:rsid w:val="0067406A"/>
    <w:rsid w:val="00674869"/>
    <w:rsid w:val="00676DC0"/>
    <w:rsid w:val="00676F20"/>
    <w:rsid w:val="00681565"/>
    <w:rsid w:val="00683025"/>
    <w:rsid w:val="00683D7A"/>
    <w:rsid w:val="00683E5B"/>
    <w:rsid w:val="0068770A"/>
    <w:rsid w:val="006915F4"/>
    <w:rsid w:val="006925FE"/>
    <w:rsid w:val="00697144"/>
    <w:rsid w:val="006A2316"/>
    <w:rsid w:val="006A2828"/>
    <w:rsid w:val="006A44F3"/>
    <w:rsid w:val="006A51F0"/>
    <w:rsid w:val="006A654F"/>
    <w:rsid w:val="006A7CCD"/>
    <w:rsid w:val="006B2AB7"/>
    <w:rsid w:val="006B2C71"/>
    <w:rsid w:val="006B3879"/>
    <w:rsid w:val="006B3C4D"/>
    <w:rsid w:val="006B3FD2"/>
    <w:rsid w:val="006B6C53"/>
    <w:rsid w:val="006B6F20"/>
    <w:rsid w:val="006B7598"/>
    <w:rsid w:val="006C1EFC"/>
    <w:rsid w:val="006C2C7F"/>
    <w:rsid w:val="006C630E"/>
    <w:rsid w:val="006D1347"/>
    <w:rsid w:val="006D2DFB"/>
    <w:rsid w:val="006D5F2C"/>
    <w:rsid w:val="006E0E37"/>
    <w:rsid w:val="006E1A5E"/>
    <w:rsid w:val="006E2A13"/>
    <w:rsid w:val="006E2C8E"/>
    <w:rsid w:val="006E2DDC"/>
    <w:rsid w:val="006E390F"/>
    <w:rsid w:val="006E3BFD"/>
    <w:rsid w:val="006F253B"/>
    <w:rsid w:val="006F63CC"/>
    <w:rsid w:val="00700D51"/>
    <w:rsid w:val="007030EA"/>
    <w:rsid w:val="007147E1"/>
    <w:rsid w:val="00714A4B"/>
    <w:rsid w:val="00720E03"/>
    <w:rsid w:val="00724CB2"/>
    <w:rsid w:val="0072539D"/>
    <w:rsid w:val="00730439"/>
    <w:rsid w:val="00730D99"/>
    <w:rsid w:val="00735390"/>
    <w:rsid w:val="00735482"/>
    <w:rsid w:val="007357FC"/>
    <w:rsid w:val="00735DA4"/>
    <w:rsid w:val="00736312"/>
    <w:rsid w:val="00736440"/>
    <w:rsid w:val="007434D9"/>
    <w:rsid w:val="00746DA9"/>
    <w:rsid w:val="00750D97"/>
    <w:rsid w:val="00751019"/>
    <w:rsid w:val="00753524"/>
    <w:rsid w:val="007540FC"/>
    <w:rsid w:val="007560C7"/>
    <w:rsid w:val="00757B3B"/>
    <w:rsid w:val="00761FED"/>
    <w:rsid w:val="00765106"/>
    <w:rsid w:val="00766140"/>
    <w:rsid w:val="00767F86"/>
    <w:rsid w:val="00770C23"/>
    <w:rsid w:val="00774167"/>
    <w:rsid w:val="007746FD"/>
    <w:rsid w:val="007763C0"/>
    <w:rsid w:val="0078031A"/>
    <w:rsid w:val="00782555"/>
    <w:rsid w:val="0078273A"/>
    <w:rsid w:val="00787A39"/>
    <w:rsid w:val="00790102"/>
    <w:rsid w:val="0079154C"/>
    <w:rsid w:val="00791CFA"/>
    <w:rsid w:val="0079327C"/>
    <w:rsid w:val="0079539A"/>
    <w:rsid w:val="007A035B"/>
    <w:rsid w:val="007A0F45"/>
    <w:rsid w:val="007A248E"/>
    <w:rsid w:val="007B6EC9"/>
    <w:rsid w:val="007B722B"/>
    <w:rsid w:val="007B74CB"/>
    <w:rsid w:val="007C149A"/>
    <w:rsid w:val="007C1B0D"/>
    <w:rsid w:val="007C260C"/>
    <w:rsid w:val="007C33D4"/>
    <w:rsid w:val="007C4C8C"/>
    <w:rsid w:val="007C72DD"/>
    <w:rsid w:val="007D175C"/>
    <w:rsid w:val="007D2DA9"/>
    <w:rsid w:val="007D41A5"/>
    <w:rsid w:val="007D657B"/>
    <w:rsid w:val="007D7740"/>
    <w:rsid w:val="007E4932"/>
    <w:rsid w:val="007E6405"/>
    <w:rsid w:val="007E6482"/>
    <w:rsid w:val="007E6D39"/>
    <w:rsid w:val="007E7362"/>
    <w:rsid w:val="007F0DDB"/>
    <w:rsid w:val="007F1817"/>
    <w:rsid w:val="007F1BCD"/>
    <w:rsid w:val="007F2D7B"/>
    <w:rsid w:val="007F4522"/>
    <w:rsid w:val="007F47EC"/>
    <w:rsid w:val="007F511F"/>
    <w:rsid w:val="007F54E7"/>
    <w:rsid w:val="007F676E"/>
    <w:rsid w:val="007F68ED"/>
    <w:rsid w:val="00803FF9"/>
    <w:rsid w:val="00805C23"/>
    <w:rsid w:val="008073EE"/>
    <w:rsid w:val="008131E1"/>
    <w:rsid w:val="00813550"/>
    <w:rsid w:val="008224A7"/>
    <w:rsid w:val="00826B28"/>
    <w:rsid w:val="00826F5F"/>
    <w:rsid w:val="00830C21"/>
    <w:rsid w:val="00831934"/>
    <w:rsid w:val="0083252F"/>
    <w:rsid w:val="00834823"/>
    <w:rsid w:val="00835215"/>
    <w:rsid w:val="00835666"/>
    <w:rsid w:val="00842D1E"/>
    <w:rsid w:val="00845B3F"/>
    <w:rsid w:val="00846F54"/>
    <w:rsid w:val="00850A25"/>
    <w:rsid w:val="00851D86"/>
    <w:rsid w:val="00851DB8"/>
    <w:rsid w:val="00852726"/>
    <w:rsid w:val="0085514B"/>
    <w:rsid w:val="00855BCC"/>
    <w:rsid w:val="00857096"/>
    <w:rsid w:val="00857A6D"/>
    <w:rsid w:val="00862F74"/>
    <w:rsid w:val="0086332B"/>
    <w:rsid w:val="00866073"/>
    <w:rsid w:val="00866A7C"/>
    <w:rsid w:val="00867CB6"/>
    <w:rsid w:val="0087008A"/>
    <w:rsid w:val="00871B14"/>
    <w:rsid w:val="008777E4"/>
    <w:rsid w:val="008816D5"/>
    <w:rsid w:val="008829DC"/>
    <w:rsid w:val="0088574D"/>
    <w:rsid w:val="00891912"/>
    <w:rsid w:val="00892013"/>
    <w:rsid w:val="008924E1"/>
    <w:rsid w:val="0089326A"/>
    <w:rsid w:val="00895538"/>
    <w:rsid w:val="008976AF"/>
    <w:rsid w:val="008A370F"/>
    <w:rsid w:val="008B7F8D"/>
    <w:rsid w:val="008C0684"/>
    <w:rsid w:val="008C4A9E"/>
    <w:rsid w:val="008C5B7B"/>
    <w:rsid w:val="008D385A"/>
    <w:rsid w:val="008D3ABB"/>
    <w:rsid w:val="008D767F"/>
    <w:rsid w:val="008D7CF7"/>
    <w:rsid w:val="008E4F0A"/>
    <w:rsid w:val="008E7C1C"/>
    <w:rsid w:val="008E7D46"/>
    <w:rsid w:val="008F02C8"/>
    <w:rsid w:val="008F0A88"/>
    <w:rsid w:val="008F34ED"/>
    <w:rsid w:val="008F3D52"/>
    <w:rsid w:val="008F5493"/>
    <w:rsid w:val="008F5DD4"/>
    <w:rsid w:val="008F77CE"/>
    <w:rsid w:val="008F787D"/>
    <w:rsid w:val="009046E3"/>
    <w:rsid w:val="00905EB9"/>
    <w:rsid w:val="00907FAB"/>
    <w:rsid w:val="009107E4"/>
    <w:rsid w:val="00916BBA"/>
    <w:rsid w:val="00916BE3"/>
    <w:rsid w:val="00920199"/>
    <w:rsid w:val="00920B2A"/>
    <w:rsid w:val="00921AEA"/>
    <w:rsid w:val="00921C63"/>
    <w:rsid w:val="00925B22"/>
    <w:rsid w:val="009356B6"/>
    <w:rsid w:val="00936E14"/>
    <w:rsid w:val="00944AC6"/>
    <w:rsid w:val="00950697"/>
    <w:rsid w:val="00950B88"/>
    <w:rsid w:val="00951EBD"/>
    <w:rsid w:val="00954058"/>
    <w:rsid w:val="00957063"/>
    <w:rsid w:val="009572CC"/>
    <w:rsid w:val="00957834"/>
    <w:rsid w:val="0096026F"/>
    <w:rsid w:val="00961982"/>
    <w:rsid w:val="009629F5"/>
    <w:rsid w:val="00964301"/>
    <w:rsid w:val="00966113"/>
    <w:rsid w:val="009716D1"/>
    <w:rsid w:val="00972EDD"/>
    <w:rsid w:val="00974B1F"/>
    <w:rsid w:val="0097580E"/>
    <w:rsid w:val="00980288"/>
    <w:rsid w:val="009816F6"/>
    <w:rsid w:val="00981ED3"/>
    <w:rsid w:val="00984C12"/>
    <w:rsid w:val="00987FA3"/>
    <w:rsid w:val="00990184"/>
    <w:rsid w:val="00991F1F"/>
    <w:rsid w:val="00992EBB"/>
    <w:rsid w:val="0099344F"/>
    <w:rsid w:val="00994B94"/>
    <w:rsid w:val="009A1903"/>
    <w:rsid w:val="009A244A"/>
    <w:rsid w:val="009A6CBA"/>
    <w:rsid w:val="009B0539"/>
    <w:rsid w:val="009B0B9A"/>
    <w:rsid w:val="009B1D7A"/>
    <w:rsid w:val="009B7542"/>
    <w:rsid w:val="009C24FA"/>
    <w:rsid w:val="009C3538"/>
    <w:rsid w:val="009C66BA"/>
    <w:rsid w:val="009C6A43"/>
    <w:rsid w:val="009C6E16"/>
    <w:rsid w:val="009C731F"/>
    <w:rsid w:val="009D0F8D"/>
    <w:rsid w:val="009D1F28"/>
    <w:rsid w:val="009D25FE"/>
    <w:rsid w:val="009D29FC"/>
    <w:rsid w:val="009D45D8"/>
    <w:rsid w:val="009D4D02"/>
    <w:rsid w:val="009D5B43"/>
    <w:rsid w:val="009E0AD0"/>
    <w:rsid w:val="009E1CEB"/>
    <w:rsid w:val="009E2072"/>
    <w:rsid w:val="009E3C9B"/>
    <w:rsid w:val="009E4D87"/>
    <w:rsid w:val="009E50A7"/>
    <w:rsid w:val="009E6327"/>
    <w:rsid w:val="009F06A5"/>
    <w:rsid w:val="009F2F6E"/>
    <w:rsid w:val="009F38DE"/>
    <w:rsid w:val="00A003B0"/>
    <w:rsid w:val="00A00CE2"/>
    <w:rsid w:val="00A00E57"/>
    <w:rsid w:val="00A03DDA"/>
    <w:rsid w:val="00A07639"/>
    <w:rsid w:val="00A077CA"/>
    <w:rsid w:val="00A11294"/>
    <w:rsid w:val="00A11DA6"/>
    <w:rsid w:val="00A16990"/>
    <w:rsid w:val="00A1798D"/>
    <w:rsid w:val="00A21465"/>
    <w:rsid w:val="00A22E99"/>
    <w:rsid w:val="00A2426B"/>
    <w:rsid w:val="00A24FEA"/>
    <w:rsid w:val="00A26983"/>
    <w:rsid w:val="00A36CC9"/>
    <w:rsid w:val="00A37BCE"/>
    <w:rsid w:val="00A417EE"/>
    <w:rsid w:val="00A44398"/>
    <w:rsid w:val="00A44583"/>
    <w:rsid w:val="00A506C6"/>
    <w:rsid w:val="00A5110C"/>
    <w:rsid w:val="00A54062"/>
    <w:rsid w:val="00A608A3"/>
    <w:rsid w:val="00A642CF"/>
    <w:rsid w:val="00A74EBF"/>
    <w:rsid w:val="00A7571A"/>
    <w:rsid w:val="00A82B45"/>
    <w:rsid w:val="00A848C7"/>
    <w:rsid w:val="00A84AD0"/>
    <w:rsid w:val="00A84CA5"/>
    <w:rsid w:val="00A8684A"/>
    <w:rsid w:val="00A86B5A"/>
    <w:rsid w:val="00A87384"/>
    <w:rsid w:val="00A9036F"/>
    <w:rsid w:val="00A9401C"/>
    <w:rsid w:val="00A942E5"/>
    <w:rsid w:val="00A9784C"/>
    <w:rsid w:val="00AA122D"/>
    <w:rsid w:val="00AA25E5"/>
    <w:rsid w:val="00AA3BA0"/>
    <w:rsid w:val="00AA5CF2"/>
    <w:rsid w:val="00AA6EAC"/>
    <w:rsid w:val="00AB0B16"/>
    <w:rsid w:val="00AB194A"/>
    <w:rsid w:val="00AB1ADE"/>
    <w:rsid w:val="00AB3654"/>
    <w:rsid w:val="00AB6E81"/>
    <w:rsid w:val="00AB72F0"/>
    <w:rsid w:val="00AC0015"/>
    <w:rsid w:val="00AC1739"/>
    <w:rsid w:val="00AC3FE8"/>
    <w:rsid w:val="00AC6FC1"/>
    <w:rsid w:val="00AC7AE3"/>
    <w:rsid w:val="00AC7B25"/>
    <w:rsid w:val="00AD01C9"/>
    <w:rsid w:val="00AD3298"/>
    <w:rsid w:val="00AD563F"/>
    <w:rsid w:val="00AD5A45"/>
    <w:rsid w:val="00AE3B83"/>
    <w:rsid w:val="00AE7ADA"/>
    <w:rsid w:val="00AF212E"/>
    <w:rsid w:val="00AF3A41"/>
    <w:rsid w:val="00AF7353"/>
    <w:rsid w:val="00B004EA"/>
    <w:rsid w:val="00B02388"/>
    <w:rsid w:val="00B028F2"/>
    <w:rsid w:val="00B0389B"/>
    <w:rsid w:val="00B052DA"/>
    <w:rsid w:val="00B12F15"/>
    <w:rsid w:val="00B13038"/>
    <w:rsid w:val="00B1311D"/>
    <w:rsid w:val="00B156EF"/>
    <w:rsid w:val="00B176C6"/>
    <w:rsid w:val="00B201C5"/>
    <w:rsid w:val="00B21725"/>
    <w:rsid w:val="00B22058"/>
    <w:rsid w:val="00B225AF"/>
    <w:rsid w:val="00B2551C"/>
    <w:rsid w:val="00B26107"/>
    <w:rsid w:val="00B27A1A"/>
    <w:rsid w:val="00B30874"/>
    <w:rsid w:val="00B319D1"/>
    <w:rsid w:val="00B34DB8"/>
    <w:rsid w:val="00B37E00"/>
    <w:rsid w:val="00B41C0E"/>
    <w:rsid w:val="00B449BF"/>
    <w:rsid w:val="00B44C03"/>
    <w:rsid w:val="00B46DF2"/>
    <w:rsid w:val="00B5065B"/>
    <w:rsid w:val="00B54A66"/>
    <w:rsid w:val="00B54FD9"/>
    <w:rsid w:val="00B5660D"/>
    <w:rsid w:val="00B605CB"/>
    <w:rsid w:val="00B61588"/>
    <w:rsid w:val="00B65B2C"/>
    <w:rsid w:val="00B70B4D"/>
    <w:rsid w:val="00B70B7F"/>
    <w:rsid w:val="00B71342"/>
    <w:rsid w:val="00B73326"/>
    <w:rsid w:val="00B74FB5"/>
    <w:rsid w:val="00B75A2D"/>
    <w:rsid w:val="00B774AB"/>
    <w:rsid w:val="00B778A5"/>
    <w:rsid w:val="00B82AE2"/>
    <w:rsid w:val="00B83390"/>
    <w:rsid w:val="00B83C35"/>
    <w:rsid w:val="00B85C8E"/>
    <w:rsid w:val="00B917EF"/>
    <w:rsid w:val="00B928A2"/>
    <w:rsid w:val="00B932CD"/>
    <w:rsid w:val="00B93CB3"/>
    <w:rsid w:val="00B9461E"/>
    <w:rsid w:val="00BA0F27"/>
    <w:rsid w:val="00BA1C42"/>
    <w:rsid w:val="00BA272B"/>
    <w:rsid w:val="00BA3B38"/>
    <w:rsid w:val="00BA3F68"/>
    <w:rsid w:val="00BA7E8D"/>
    <w:rsid w:val="00BB27F6"/>
    <w:rsid w:val="00BB309A"/>
    <w:rsid w:val="00BB4B8F"/>
    <w:rsid w:val="00BC3EDD"/>
    <w:rsid w:val="00BC7E3D"/>
    <w:rsid w:val="00BD211E"/>
    <w:rsid w:val="00BD3ED5"/>
    <w:rsid w:val="00BD434A"/>
    <w:rsid w:val="00BD47D4"/>
    <w:rsid w:val="00BD5EC3"/>
    <w:rsid w:val="00BD692D"/>
    <w:rsid w:val="00BE03A9"/>
    <w:rsid w:val="00BE0839"/>
    <w:rsid w:val="00BE09DA"/>
    <w:rsid w:val="00BE0A8E"/>
    <w:rsid w:val="00BE223F"/>
    <w:rsid w:val="00BE2A87"/>
    <w:rsid w:val="00BE34F3"/>
    <w:rsid w:val="00BE465E"/>
    <w:rsid w:val="00BE5AE9"/>
    <w:rsid w:val="00BE682E"/>
    <w:rsid w:val="00BF06E7"/>
    <w:rsid w:val="00BF0CEC"/>
    <w:rsid w:val="00BF0D4E"/>
    <w:rsid w:val="00BF52A2"/>
    <w:rsid w:val="00BF5981"/>
    <w:rsid w:val="00C00BE5"/>
    <w:rsid w:val="00C0233B"/>
    <w:rsid w:val="00C03042"/>
    <w:rsid w:val="00C1083B"/>
    <w:rsid w:val="00C10B83"/>
    <w:rsid w:val="00C148C1"/>
    <w:rsid w:val="00C150CA"/>
    <w:rsid w:val="00C1668F"/>
    <w:rsid w:val="00C2233D"/>
    <w:rsid w:val="00C22E9F"/>
    <w:rsid w:val="00C23830"/>
    <w:rsid w:val="00C24421"/>
    <w:rsid w:val="00C25AEA"/>
    <w:rsid w:val="00C27070"/>
    <w:rsid w:val="00C27630"/>
    <w:rsid w:val="00C27C51"/>
    <w:rsid w:val="00C3202A"/>
    <w:rsid w:val="00C32644"/>
    <w:rsid w:val="00C36D15"/>
    <w:rsid w:val="00C37073"/>
    <w:rsid w:val="00C43FCF"/>
    <w:rsid w:val="00C44587"/>
    <w:rsid w:val="00C5554F"/>
    <w:rsid w:val="00C56090"/>
    <w:rsid w:val="00C63BA2"/>
    <w:rsid w:val="00C677AE"/>
    <w:rsid w:val="00C748DB"/>
    <w:rsid w:val="00C81805"/>
    <w:rsid w:val="00C81AC8"/>
    <w:rsid w:val="00C94347"/>
    <w:rsid w:val="00C94F9D"/>
    <w:rsid w:val="00C95649"/>
    <w:rsid w:val="00CA03E3"/>
    <w:rsid w:val="00CA0640"/>
    <w:rsid w:val="00CA27F9"/>
    <w:rsid w:val="00CA4D14"/>
    <w:rsid w:val="00CB4808"/>
    <w:rsid w:val="00CB69C1"/>
    <w:rsid w:val="00CC3010"/>
    <w:rsid w:val="00CC6520"/>
    <w:rsid w:val="00CC71E8"/>
    <w:rsid w:val="00CC7B0B"/>
    <w:rsid w:val="00CD3975"/>
    <w:rsid w:val="00CD6668"/>
    <w:rsid w:val="00CD7771"/>
    <w:rsid w:val="00CE0C03"/>
    <w:rsid w:val="00CE2C84"/>
    <w:rsid w:val="00CE3078"/>
    <w:rsid w:val="00CE3BDF"/>
    <w:rsid w:val="00CE70C0"/>
    <w:rsid w:val="00CF1054"/>
    <w:rsid w:val="00CF110E"/>
    <w:rsid w:val="00CF2AF1"/>
    <w:rsid w:val="00CF2DAC"/>
    <w:rsid w:val="00CF39E7"/>
    <w:rsid w:val="00CF478C"/>
    <w:rsid w:val="00CF6936"/>
    <w:rsid w:val="00D0179E"/>
    <w:rsid w:val="00D046AD"/>
    <w:rsid w:val="00D14921"/>
    <w:rsid w:val="00D1689B"/>
    <w:rsid w:val="00D16B37"/>
    <w:rsid w:val="00D207E4"/>
    <w:rsid w:val="00D24132"/>
    <w:rsid w:val="00D2568E"/>
    <w:rsid w:val="00D26AEC"/>
    <w:rsid w:val="00D32C59"/>
    <w:rsid w:val="00D32D6D"/>
    <w:rsid w:val="00D421A9"/>
    <w:rsid w:val="00D44095"/>
    <w:rsid w:val="00D45103"/>
    <w:rsid w:val="00D46931"/>
    <w:rsid w:val="00D473A9"/>
    <w:rsid w:val="00D50725"/>
    <w:rsid w:val="00D50DA1"/>
    <w:rsid w:val="00D51009"/>
    <w:rsid w:val="00D53719"/>
    <w:rsid w:val="00D5479C"/>
    <w:rsid w:val="00D56609"/>
    <w:rsid w:val="00D57050"/>
    <w:rsid w:val="00D65E57"/>
    <w:rsid w:val="00D671F1"/>
    <w:rsid w:val="00D70F5E"/>
    <w:rsid w:val="00D711C2"/>
    <w:rsid w:val="00D7143B"/>
    <w:rsid w:val="00D71BFE"/>
    <w:rsid w:val="00D73D5E"/>
    <w:rsid w:val="00D77329"/>
    <w:rsid w:val="00D86230"/>
    <w:rsid w:val="00D879C0"/>
    <w:rsid w:val="00D87B6A"/>
    <w:rsid w:val="00D907AE"/>
    <w:rsid w:val="00D9118A"/>
    <w:rsid w:val="00D91646"/>
    <w:rsid w:val="00D965B7"/>
    <w:rsid w:val="00D979F1"/>
    <w:rsid w:val="00DA1756"/>
    <w:rsid w:val="00DA2ECF"/>
    <w:rsid w:val="00DA5365"/>
    <w:rsid w:val="00DA549A"/>
    <w:rsid w:val="00DB04CA"/>
    <w:rsid w:val="00DB09F2"/>
    <w:rsid w:val="00DB2FC0"/>
    <w:rsid w:val="00DC20EB"/>
    <w:rsid w:val="00DC2F21"/>
    <w:rsid w:val="00DC39E6"/>
    <w:rsid w:val="00DC68DB"/>
    <w:rsid w:val="00DD3BB4"/>
    <w:rsid w:val="00DD78FC"/>
    <w:rsid w:val="00DE5A31"/>
    <w:rsid w:val="00DE5AE2"/>
    <w:rsid w:val="00DE671E"/>
    <w:rsid w:val="00DF0150"/>
    <w:rsid w:val="00DF14DF"/>
    <w:rsid w:val="00DF3D15"/>
    <w:rsid w:val="00DF401D"/>
    <w:rsid w:val="00DF66E2"/>
    <w:rsid w:val="00DF6BA2"/>
    <w:rsid w:val="00DF6D59"/>
    <w:rsid w:val="00E01519"/>
    <w:rsid w:val="00E04164"/>
    <w:rsid w:val="00E05669"/>
    <w:rsid w:val="00E06DED"/>
    <w:rsid w:val="00E07EC2"/>
    <w:rsid w:val="00E1243A"/>
    <w:rsid w:val="00E1432A"/>
    <w:rsid w:val="00E146A6"/>
    <w:rsid w:val="00E15069"/>
    <w:rsid w:val="00E16625"/>
    <w:rsid w:val="00E20365"/>
    <w:rsid w:val="00E22E73"/>
    <w:rsid w:val="00E260F8"/>
    <w:rsid w:val="00E277CD"/>
    <w:rsid w:val="00E3121C"/>
    <w:rsid w:val="00E325E9"/>
    <w:rsid w:val="00E32DAF"/>
    <w:rsid w:val="00E3572F"/>
    <w:rsid w:val="00E37506"/>
    <w:rsid w:val="00E37EF4"/>
    <w:rsid w:val="00E449A1"/>
    <w:rsid w:val="00E4502F"/>
    <w:rsid w:val="00E523FD"/>
    <w:rsid w:val="00E526CE"/>
    <w:rsid w:val="00E5313C"/>
    <w:rsid w:val="00E544B2"/>
    <w:rsid w:val="00E5596A"/>
    <w:rsid w:val="00E567E2"/>
    <w:rsid w:val="00E60381"/>
    <w:rsid w:val="00E622E4"/>
    <w:rsid w:val="00E65BE2"/>
    <w:rsid w:val="00E67FBE"/>
    <w:rsid w:val="00E71230"/>
    <w:rsid w:val="00E7318C"/>
    <w:rsid w:val="00E741BE"/>
    <w:rsid w:val="00E76BC4"/>
    <w:rsid w:val="00E776EF"/>
    <w:rsid w:val="00E779B2"/>
    <w:rsid w:val="00E77BCE"/>
    <w:rsid w:val="00E81AD4"/>
    <w:rsid w:val="00E838C8"/>
    <w:rsid w:val="00E84C14"/>
    <w:rsid w:val="00E8566B"/>
    <w:rsid w:val="00E86BA7"/>
    <w:rsid w:val="00E87113"/>
    <w:rsid w:val="00E87A8C"/>
    <w:rsid w:val="00E9035B"/>
    <w:rsid w:val="00E922D3"/>
    <w:rsid w:val="00E92B3B"/>
    <w:rsid w:val="00E944B2"/>
    <w:rsid w:val="00E94E64"/>
    <w:rsid w:val="00E9621E"/>
    <w:rsid w:val="00E97E7B"/>
    <w:rsid w:val="00EA0DD4"/>
    <w:rsid w:val="00EA1349"/>
    <w:rsid w:val="00EA4A43"/>
    <w:rsid w:val="00EA6F28"/>
    <w:rsid w:val="00EB05F5"/>
    <w:rsid w:val="00EB256D"/>
    <w:rsid w:val="00EB3986"/>
    <w:rsid w:val="00EB3DD1"/>
    <w:rsid w:val="00EB3DDC"/>
    <w:rsid w:val="00EB42CB"/>
    <w:rsid w:val="00EB47EA"/>
    <w:rsid w:val="00EC5E2D"/>
    <w:rsid w:val="00EC6E51"/>
    <w:rsid w:val="00EC6F5E"/>
    <w:rsid w:val="00ED154C"/>
    <w:rsid w:val="00ED1F8E"/>
    <w:rsid w:val="00ED45CC"/>
    <w:rsid w:val="00ED545C"/>
    <w:rsid w:val="00EE0EB0"/>
    <w:rsid w:val="00EE0FE6"/>
    <w:rsid w:val="00EE1BA8"/>
    <w:rsid w:val="00EE3A7C"/>
    <w:rsid w:val="00EE447A"/>
    <w:rsid w:val="00EE4A1C"/>
    <w:rsid w:val="00EE4E5E"/>
    <w:rsid w:val="00EE7D9B"/>
    <w:rsid w:val="00EF1B53"/>
    <w:rsid w:val="00EF3553"/>
    <w:rsid w:val="00EF53E2"/>
    <w:rsid w:val="00EF5721"/>
    <w:rsid w:val="00EF5992"/>
    <w:rsid w:val="00EF6C61"/>
    <w:rsid w:val="00EF7942"/>
    <w:rsid w:val="00F007A1"/>
    <w:rsid w:val="00F022C7"/>
    <w:rsid w:val="00F02B58"/>
    <w:rsid w:val="00F031F3"/>
    <w:rsid w:val="00F0357D"/>
    <w:rsid w:val="00F048AC"/>
    <w:rsid w:val="00F0571C"/>
    <w:rsid w:val="00F05E77"/>
    <w:rsid w:val="00F073DF"/>
    <w:rsid w:val="00F07F4A"/>
    <w:rsid w:val="00F137EF"/>
    <w:rsid w:val="00F140F4"/>
    <w:rsid w:val="00F14327"/>
    <w:rsid w:val="00F14CD7"/>
    <w:rsid w:val="00F179FF"/>
    <w:rsid w:val="00F17A53"/>
    <w:rsid w:val="00F17C00"/>
    <w:rsid w:val="00F2502C"/>
    <w:rsid w:val="00F273F8"/>
    <w:rsid w:val="00F32358"/>
    <w:rsid w:val="00F35AEF"/>
    <w:rsid w:val="00F409D8"/>
    <w:rsid w:val="00F4151C"/>
    <w:rsid w:val="00F47B9E"/>
    <w:rsid w:val="00F521C0"/>
    <w:rsid w:val="00F5318E"/>
    <w:rsid w:val="00F53F63"/>
    <w:rsid w:val="00F54F92"/>
    <w:rsid w:val="00F55488"/>
    <w:rsid w:val="00F560CD"/>
    <w:rsid w:val="00F563C0"/>
    <w:rsid w:val="00F56F97"/>
    <w:rsid w:val="00F60BAA"/>
    <w:rsid w:val="00F65517"/>
    <w:rsid w:val="00F66682"/>
    <w:rsid w:val="00F67145"/>
    <w:rsid w:val="00F7044E"/>
    <w:rsid w:val="00F70CC5"/>
    <w:rsid w:val="00F716B5"/>
    <w:rsid w:val="00F72F81"/>
    <w:rsid w:val="00F730C1"/>
    <w:rsid w:val="00F760B5"/>
    <w:rsid w:val="00F81069"/>
    <w:rsid w:val="00F828B4"/>
    <w:rsid w:val="00F830A7"/>
    <w:rsid w:val="00F83DA3"/>
    <w:rsid w:val="00F84A73"/>
    <w:rsid w:val="00F84D04"/>
    <w:rsid w:val="00F86BA4"/>
    <w:rsid w:val="00F90E11"/>
    <w:rsid w:val="00F92AF9"/>
    <w:rsid w:val="00F95F88"/>
    <w:rsid w:val="00F96060"/>
    <w:rsid w:val="00FB3F8E"/>
    <w:rsid w:val="00FB47DB"/>
    <w:rsid w:val="00FB553E"/>
    <w:rsid w:val="00FB5E89"/>
    <w:rsid w:val="00FB768D"/>
    <w:rsid w:val="00FC26E2"/>
    <w:rsid w:val="00FC2811"/>
    <w:rsid w:val="00FC2828"/>
    <w:rsid w:val="00FC2900"/>
    <w:rsid w:val="00FD0E9E"/>
    <w:rsid w:val="00FD1F0C"/>
    <w:rsid w:val="00FE09F7"/>
    <w:rsid w:val="00FE1477"/>
    <w:rsid w:val="00FE490E"/>
    <w:rsid w:val="00FE4C22"/>
    <w:rsid w:val="00FE6A7F"/>
    <w:rsid w:val="00FE76ED"/>
    <w:rsid w:val="00FF23A7"/>
    <w:rsid w:val="00FF38EB"/>
    <w:rsid w:val="00FF5A45"/>
    <w:rsid w:val="00FF6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9536B16B-8C25-1F48-AD39-939FC31A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semiHidden="1" w:unhideWhenUsed="1" w:qFormat="1"/>
    <w:lsdException w:name="footnote reference" w:uiPriority="99" w:qFormat="1"/>
    <w:lsdException w:name="annotation reference" w:locked="1"/>
    <w:lsdException w:name="page number" w:locked="1"/>
    <w:lsdException w:name="List Bullet 2" w:locked="1"/>
    <w:lsdException w:name="Title" w:locked="1" w:qFormat="1"/>
    <w:lsdException w:name="Default Paragraph Font" w:locked="1"/>
    <w:lsdException w:name="Body Text Indent" w:locked="1"/>
    <w:lsdException w:name="Subtitle" w:locked="1" w:qFormat="1"/>
    <w:lsdException w:name="Body Text 2" w:locked="1"/>
    <w:lsdException w:name="Body Text Indent 3" w:locked="1"/>
    <w:lsdException w:name="Strong" w:locked="1" w:uiPriority="22" w:qFormat="1"/>
    <w:lsdException w:name="Emphasis" w:locked="1" w:qFormat="1"/>
    <w:lsdException w:name="Normal (Web)" w:uiPriority="99"/>
    <w:lsdException w:name="Normal Table" w:semiHidden="1" w:unhideWhenUsed="1"/>
    <w:lsdException w:name="annotation subjec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022A"/>
    <w:rPr>
      <w:rFonts w:ascii="Times New Roman" w:hAnsi="Times New Roman"/>
      <w:lang w:val="vi-VN" w:eastAsia="vi-VN"/>
    </w:rPr>
  </w:style>
  <w:style w:type="paragraph" w:styleId="Heading1">
    <w:name w:val="heading 1"/>
    <w:basedOn w:val="Normal"/>
    <w:next w:val="Normal"/>
    <w:link w:val="Heading1Char"/>
    <w:qFormat/>
    <w:locked/>
    <w:rsid w:val="00095176"/>
    <w:pPr>
      <w:keepNext/>
      <w:spacing w:before="240" w:after="60" w:line="259" w:lineRule="auto"/>
      <w:outlineLvl w:val="0"/>
    </w:pPr>
    <w:rPr>
      <w:rFonts w:ascii="Cambria" w:eastAsia="Times New Roman" w:hAnsi="Cambria"/>
      <w:b/>
      <w:bCs/>
      <w:kern w:val="32"/>
      <w:sz w:val="32"/>
      <w:szCs w:val="32"/>
      <w:lang w:val="en-US" w:eastAsia="en-US"/>
    </w:rPr>
  </w:style>
  <w:style w:type="paragraph" w:styleId="Heading2">
    <w:name w:val="heading 2"/>
    <w:basedOn w:val="Normal"/>
    <w:link w:val="Heading2Char"/>
    <w:qFormat/>
    <w:rsid w:val="0031022A"/>
    <w:pPr>
      <w:spacing w:before="100" w:beforeAutospacing="1" w:after="100" w:afterAutospacing="1"/>
      <w:outlineLvl w:val="1"/>
    </w:pPr>
    <w:rPr>
      <w:b/>
      <w:bCs/>
      <w:sz w:val="36"/>
      <w:szCs w:val="36"/>
    </w:rPr>
  </w:style>
  <w:style w:type="paragraph" w:styleId="Heading3">
    <w:name w:val="heading 3"/>
    <w:basedOn w:val="Normal"/>
    <w:link w:val="Heading3Char"/>
    <w:qFormat/>
    <w:rsid w:val="0031022A"/>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31022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1022A"/>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1022A"/>
    <w:pPr>
      <w:spacing w:before="240" w:after="60"/>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31022A"/>
    <w:rPr>
      <w:rFonts w:ascii="Times New Roman" w:hAnsi="Times New Roman" w:cs="Times New Roman"/>
      <w:b/>
      <w:bCs/>
      <w:sz w:val="36"/>
      <w:szCs w:val="36"/>
      <w:lang w:val="vi-VN" w:eastAsia="vi-VN"/>
    </w:rPr>
  </w:style>
  <w:style w:type="character" w:customStyle="1" w:styleId="Heading3Char">
    <w:name w:val="Heading 3 Char"/>
    <w:link w:val="Heading3"/>
    <w:locked/>
    <w:rsid w:val="0031022A"/>
    <w:rPr>
      <w:rFonts w:ascii="Times New Roman" w:hAnsi="Times New Roman" w:cs="Times New Roman"/>
      <w:b/>
      <w:bCs/>
      <w:sz w:val="27"/>
      <w:szCs w:val="27"/>
      <w:lang w:val="vi-VN" w:eastAsia="vi-VN"/>
    </w:rPr>
  </w:style>
  <w:style w:type="character" w:customStyle="1" w:styleId="Heading4Char">
    <w:name w:val="Heading 4 Char"/>
    <w:link w:val="Heading4"/>
    <w:locked/>
    <w:rsid w:val="0031022A"/>
    <w:rPr>
      <w:rFonts w:ascii="Calibri" w:hAnsi="Calibri" w:cs="Times New Roman"/>
      <w:b/>
      <w:bCs/>
      <w:sz w:val="28"/>
      <w:szCs w:val="28"/>
      <w:lang w:val="vi-VN" w:eastAsia="vi-VN"/>
    </w:rPr>
  </w:style>
  <w:style w:type="character" w:customStyle="1" w:styleId="Heading5Char">
    <w:name w:val="Heading 5 Char"/>
    <w:link w:val="Heading5"/>
    <w:locked/>
    <w:rsid w:val="0031022A"/>
    <w:rPr>
      <w:rFonts w:ascii="Calibri" w:hAnsi="Calibri" w:cs="Times New Roman"/>
      <w:b/>
      <w:bCs/>
      <w:i/>
      <w:iCs/>
      <w:sz w:val="26"/>
      <w:szCs w:val="26"/>
      <w:lang w:val="vi-VN" w:eastAsia="vi-VN"/>
    </w:rPr>
  </w:style>
  <w:style w:type="character" w:customStyle="1" w:styleId="Heading6Char">
    <w:name w:val="Heading 6 Char"/>
    <w:link w:val="Heading6"/>
    <w:locked/>
    <w:rsid w:val="0031022A"/>
    <w:rPr>
      <w:rFonts w:ascii="Calibri" w:hAnsi="Calibri" w:cs="Times New Roman"/>
      <w:b/>
      <w:bCs/>
      <w:lang w:val="vi-VN" w:eastAsia="vi-VN"/>
    </w:rPr>
  </w:style>
  <w:style w:type="paragraph" w:styleId="Title">
    <w:name w:val="Title"/>
    <w:basedOn w:val="Normal"/>
    <w:link w:val="TitleChar"/>
    <w:qFormat/>
    <w:rsid w:val="0031022A"/>
    <w:pPr>
      <w:spacing w:before="100" w:beforeAutospacing="1" w:after="100" w:afterAutospacing="1"/>
    </w:pPr>
    <w:rPr>
      <w:sz w:val="24"/>
      <w:szCs w:val="24"/>
    </w:rPr>
  </w:style>
  <w:style w:type="character" w:customStyle="1" w:styleId="TitleChar">
    <w:name w:val="Title Char"/>
    <w:link w:val="Title"/>
    <w:locked/>
    <w:rsid w:val="0031022A"/>
    <w:rPr>
      <w:rFonts w:ascii="Times New Roman" w:hAnsi="Times New Roman" w:cs="Times New Roman"/>
      <w:sz w:val="24"/>
      <w:szCs w:val="24"/>
      <w:lang w:val="vi-VN" w:eastAsia="vi-VN"/>
    </w:rPr>
  </w:style>
  <w:style w:type="paragraph" w:customStyle="1" w:styleId="Char">
    <w:name w:val="Char"/>
    <w:basedOn w:val="Normal"/>
    <w:rsid w:val="0031022A"/>
    <w:rPr>
      <w:rFonts w:ascii="Arial" w:hAnsi="Arial"/>
      <w:sz w:val="22"/>
      <w:lang w:val="en-AU"/>
    </w:rPr>
  </w:style>
  <w:style w:type="paragraph" w:styleId="BodyTextIndent">
    <w:name w:val="Body Text Indent"/>
    <w:basedOn w:val="Normal"/>
    <w:link w:val="BodyTextIndentChar"/>
    <w:rsid w:val="0031022A"/>
    <w:pPr>
      <w:spacing w:line="288" w:lineRule="auto"/>
      <w:ind w:firstLine="720"/>
      <w:jc w:val="both"/>
    </w:pPr>
    <w:rPr>
      <w:sz w:val="28"/>
      <w:szCs w:val="28"/>
      <w:lang w:val="it-IT"/>
    </w:rPr>
  </w:style>
  <w:style w:type="character" w:customStyle="1" w:styleId="BodyTextIndentChar">
    <w:name w:val="Body Text Indent Char"/>
    <w:link w:val="BodyTextIndent"/>
    <w:locked/>
    <w:rsid w:val="0031022A"/>
    <w:rPr>
      <w:rFonts w:ascii="Times New Roman" w:hAnsi="Times New Roman" w:cs="Times New Roman"/>
      <w:sz w:val="28"/>
      <w:szCs w:val="28"/>
      <w:lang w:val="it-IT" w:eastAsia="vi-VN"/>
    </w:rPr>
  </w:style>
  <w:style w:type="paragraph" w:styleId="BodyTextIndent3">
    <w:name w:val="Body Text Indent 3"/>
    <w:basedOn w:val="Normal"/>
    <w:link w:val="BodyTextIndent3Char"/>
    <w:rsid w:val="0031022A"/>
    <w:pPr>
      <w:spacing w:after="120"/>
      <w:ind w:left="360"/>
    </w:pPr>
    <w:rPr>
      <w:sz w:val="16"/>
      <w:szCs w:val="16"/>
    </w:rPr>
  </w:style>
  <w:style w:type="character" w:customStyle="1" w:styleId="BodyTextIndent3Char">
    <w:name w:val="Body Text Indent 3 Char"/>
    <w:link w:val="BodyTextIndent3"/>
    <w:locked/>
    <w:rsid w:val="0031022A"/>
    <w:rPr>
      <w:rFonts w:ascii="Times New Roman" w:hAnsi="Times New Roman" w:cs="Times New Roman"/>
      <w:sz w:val="16"/>
      <w:szCs w:val="16"/>
      <w:lang w:val="vi-VN" w:eastAsia="vi-VN"/>
    </w:rPr>
  </w:style>
  <w:style w:type="paragraph" w:customStyle="1" w:styleId="MediumGrid1-Accent21">
    <w:name w:val="Medium Grid 1 - Accent 21"/>
    <w:basedOn w:val="Normal"/>
    <w:rsid w:val="0031022A"/>
    <w:pPr>
      <w:spacing w:after="200" w:line="276" w:lineRule="auto"/>
      <w:ind w:left="720"/>
    </w:pPr>
    <w:rPr>
      <w:rFonts w:ascii="Cambria" w:hAnsi="Cambria"/>
      <w:sz w:val="22"/>
      <w:szCs w:val="22"/>
    </w:rPr>
  </w:style>
  <w:style w:type="paragraph" w:styleId="FootnoteText">
    <w:name w:val="footnote text"/>
    <w:basedOn w:val="Normal"/>
    <w:link w:val="FootnoteTextChar"/>
    <w:semiHidden/>
    <w:rsid w:val="0031022A"/>
    <w:rPr>
      <w:lang w:val="x-none" w:eastAsia="x-none"/>
    </w:rPr>
  </w:style>
  <w:style w:type="character" w:customStyle="1" w:styleId="FootnoteTextChar">
    <w:name w:val="Footnote Text Char"/>
    <w:link w:val="FootnoteText"/>
    <w:locked/>
    <w:rsid w:val="0031022A"/>
    <w:rPr>
      <w:rFonts w:ascii="Times New Roman" w:hAnsi="Times New Roman" w:cs="Times New Roman"/>
      <w:sz w:val="20"/>
      <w:szCs w:val="20"/>
    </w:rPr>
  </w:style>
  <w:style w:type="paragraph" w:styleId="Header">
    <w:name w:val="header"/>
    <w:basedOn w:val="Normal"/>
    <w:link w:val="HeaderChar"/>
    <w:rsid w:val="0031022A"/>
    <w:pPr>
      <w:tabs>
        <w:tab w:val="center" w:pos="4680"/>
        <w:tab w:val="right" w:pos="9360"/>
      </w:tabs>
    </w:pPr>
    <w:rPr>
      <w:sz w:val="24"/>
      <w:szCs w:val="24"/>
    </w:rPr>
  </w:style>
  <w:style w:type="character" w:customStyle="1" w:styleId="HeaderChar">
    <w:name w:val="Header Char"/>
    <w:link w:val="Header"/>
    <w:locked/>
    <w:rsid w:val="0031022A"/>
    <w:rPr>
      <w:rFonts w:ascii="Times New Roman" w:hAnsi="Times New Roman" w:cs="Times New Roman"/>
      <w:sz w:val="24"/>
      <w:szCs w:val="24"/>
      <w:lang w:val="vi-VN" w:eastAsia="vi-VN"/>
    </w:rPr>
  </w:style>
  <w:style w:type="paragraph" w:styleId="Footer">
    <w:name w:val="footer"/>
    <w:basedOn w:val="Normal"/>
    <w:link w:val="FooterChar"/>
    <w:rsid w:val="0031022A"/>
    <w:pPr>
      <w:tabs>
        <w:tab w:val="center" w:pos="4680"/>
        <w:tab w:val="right" w:pos="9360"/>
      </w:tabs>
    </w:pPr>
    <w:rPr>
      <w:sz w:val="24"/>
      <w:szCs w:val="24"/>
    </w:rPr>
  </w:style>
  <w:style w:type="character" w:customStyle="1" w:styleId="FooterChar">
    <w:name w:val="Footer Char"/>
    <w:link w:val="Footer"/>
    <w:locked/>
    <w:rsid w:val="0031022A"/>
    <w:rPr>
      <w:rFonts w:ascii="Times New Roman" w:hAnsi="Times New Roman" w:cs="Times New Roman"/>
      <w:sz w:val="24"/>
      <w:szCs w:val="24"/>
      <w:lang w:val="vi-VN" w:eastAsia="vi-VN"/>
    </w:rPr>
  </w:style>
  <w:style w:type="character" w:styleId="PageNumber">
    <w:name w:val="page number"/>
    <w:rsid w:val="0031022A"/>
    <w:rPr>
      <w:rFonts w:cs="Times New Roman"/>
    </w:rPr>
  </w:style>
  <w:style w:type="character" w:customStyle="1" w:styleId="normal-h1">
    <w:name w:val="normal-h1"/>
    <w:rsid w:val="0031022A"/>
    <w:rPr>
      <w:rFonts w:ascii=".VnTime" w:hAnsi=".VnTime"/>
      <w:color w:val="0000FF"/>
      <w:sz w:val="24"/>
    </w:rPr>
  </w:style>
  <w:style w:type="paragraph" w:customStyle="1" w:styleId="normal-p">
    <w:name w:val="normal-p"/>
    <w:basedOn w:val="Normal"/>
    <w:rsid w:val="0031022A"/>
    <w:pPr>
      <w:spacing w:before="100" w:beforeAutospacing="1" w:after="100" w:afterAutospacing="1"/>
    </w:pPr>
    <w:rPr>
      <w:sz w:val="24"/>
      <w:szCs w:val="24"/>
    </w:rPr>
  </w:style>
  <w:style w:type="paragraph" w:styleId="NormalWeb">
    <w:name w:val="Normal (Web)"/>
    <w:basedOn w:val="Normal"/>
    <w:link w:val="NormalWebChar"/>
    <w:uiPriority w:val="99"/>
    <w:rsid w:val="0031022A"/>
    <w:pPr>
      <w:spacing w:before="100" w:beforeAutospacing="1" w:after="100" w:afterAutospacing="1"/>
    </w:pPr>
    <w:rPr>
      <w:noProof/>
      <w:sz w:val="24"/>
    </w:rPr>
  </w:style>
  <w:style w:type="character" w:styleId="Emphasis">
    <w:name w:val="Emphasis"/>
    <w:qFormat/>
    <w:rsid w:val="0031022A"/>
    <w:rPr>
      <w:i/>
    </w:rPr>
  </w:style>
  <w:style w:type="character" w:styleId="CommentReference">
    <w:name w:val="annotation reference"/>
    <w:semiHidden/>
    <w:rsid w:val="0031022A"/>
    <w:rPr>
      <w:sz w:val="16"/>
    </w:rPr>
  </w:style>
  <w:style w:type="paragraph" w:styleId="CommentText">
    <w:name w:val="annotation text"/>
    <w:basedOn w:val="Normal"/>
    <w:link w:val="CommentTextChar"/>
    <w:semiHidden/>
    <w:rsid w:val="0031022A"/>
    <w:rPr>
      <w:lang w:val="x-none" w:eastAsia="x-none"/>
    </w:rPr>
  </w:style>
  <w:style w:type="character" w:customStyle="1" w:styleId="CommentTextChar">
    <w:name w:val="Comment Text Char"/>
    <w:link w:val="CommentText"/>
    <w:locked/>
    <w:rsid w:val="0031022A"/>
    <w:rPr>
      <w:rFonts w:ascii="Times New Roman" w:hAnsi="Times New Roman" w:cs="Times New Roman"/>
      <w:sz w:val="20"/>
      <w:szCs w:val="20"/>
    </w:rPr>
  </w:style>
  <w:style w:type="paragraph" w:styleId="CommentSubject">
    <w:name w:val="annotation subject"/>
    <w:basedOn w:val="CommentText"/>
    <w:next w:val="CommentText"/>
    <w:link w:val="CommentSubjectChar"/>
    <w:semiHidden/>
    <w:rsid w:val="0031022A"/>
    <w:rPr>
      <w:b/>
      <w:bCs/>
    </w:rPr>
  </w:style>
  <w:style w:type="character" w:customStyle="1" w:styleId="CommentSubjectChar">
    <w:name w:val="Comment Subject Char"/>
    <w:link w:val="CommentSubject"/>
    <w:locked/>
    <w:rsid w:val="0031022A"/>
    <w:rPr>
      <w:rFonts w:ascii="Times New Roman" w:hAnsi="Times New Roman" w:cs="Times New Roman"/>
      <w:b/>
      <w:bCs/>
      <w:sz w:val="20"/>
      <w:szCs w:val="20"/>
    </w:rPr>
  </w:style>
  <w:style w:type="paragraph" w:styleId="BalloonText">
    <w:name w:val="Balloon Text"/>
    <w:basedOn w:val="Normal"/>
    <w:link w:val="BalloonTextChar"/>
    <w:semiHidden/>
    <w:rsid w:val="0031022A"/>
    <w:rPr>
      <w:rFonts w:ascii="Tahoma" w:hAnsi="Tahoma"/>
      <w:sz w:val="16"/>
      <w:szCs w:val="16"/>
    </w:rPr>
  </w:style>
  <w:style w:type="character" w:customStyle="1" w:styleId="BalloonTextChar">
    <w:name w:val="Balloon Text Char"/>
    <w:link w:val="BalloonText"/>
    <w:locked/>
    <w:rsid w:val="0031022A"/>
    <w:rPr>
      <w:rFonts w:ascii="Tahoma" w:hAnsi="Tahoma" w:cs="Times New Roman"/>
      <w:sz w:val="16"/>
      <w:szCs w:val="16"/>
      <w:lang w:val="vi-VN" w:eastAsia="vi-VN"/>
    </w:rPr>
  </w:style>
  <w:style w:type="paragraph" w:customStyle="1" w:styleId="DefaultParagraphFontParaCharCharCharCharChar">
    <w:name w:val="Default Paragraph Font Para Char Char Char Char Char"/>
    <w:autoRedefine/>
    <w:rsid w:val="0031022A"/>
    <w:pPr>
      <w:tabs>
        <w:tab w:val="left" w:pos="1152"/>
      </w:tabs>
      <w:spacing w:before="120" w:after="120" w:line="312" w:lineRule="auto"/>
    </w:pPr>
    <w:rPr>
      <w:rFonts w:ascii="Arial" w:hAnsi="Arial"/>
      <w:sz w:val="26"/>
      <w:lang w:val="en-US" w:eastAsia="en-US"/>
    </w:rPr>
  </w:style>
  <w:style w:type="paragraph" w:customStyle="1" w:styleId="Char1">
    <w:name w:val="Char1"/>
    <w:basedOn w:val="Normal"/>
    <w:rsid w:val="0031022A"/>
    <w:pPr>
      <w:spacing w:after="160" w:line="240" w:lineRule="exact"/>
    </w:pPr>
    <w:rPr>
      <w:rFonts w:ascii="Verdana" w:eastAsia="MS Mincho" w:hAnsi="Verdana"/>
    </w:rPr>
  </w:style>
  <w:style w:type="paragraph" w:styleId="BodyText2">
    <w:name w:val="Body Text 2"/>
    <w:basedOn w:val="Normal"/>
    <w:link w:val="BodyText2Char"/>
    <w:rsid w:val="0031022A"/>
    <w:pPr>
      <w:ind w:right="-1"/>
    </w:pPr>
    <w:rPr>
      <w:rFonts w:ascii=".VnTime" w:hAnsi=".VnTime"/>
      <w:sz w:val="24"/>
      <w:szCs w:val="24"/>
    </w:rPr>
  </w:style>
  <w:style w:type="character" w:customStyle="1" w:styleId="BodyText2Char">
    <w:name w:val="Body Text 2 Char"/>
    <w:link w:val="BodyText2"/>
    <w:locked/>
    <w:rsid w:val="0031022A"/>
    <w:rPr>
      <w:rFonts w:ascii=".VnTime" w:hAnsi=".VnTime" w:cs="Times New Roman"/>
      <w:sz w:val="24"/>
      <w:szCs w:val="24"/>
      <w:lang w:val="vi-VN" w:eastAsia="vi-VN"/>
    </w:rPr>
  </w:style>
  <w:style w:type="paragraph" w:customStyle="1" w:styleId="abc">
    <w:name w:val="abc"/>
    <w:basedOn w:val="Normal"/>
    <w:rsid w:val="0031022A"/>
    <w:pPr>
      <w:widowControl w:val="0"/>
    </w:pPr>
    <w:rPr>
      <w:rFonts w:ascii=".VnTime" w:hAnsi=".VnTime"/>
    </w:rPr>
  </w:style>
  <w:style w:type="character" w:customStyle="1" w:styleId="normal-h">
    <w:name w:val="normal-h"/>
    <w:rsid w:val="0031022A"/>
  </w:style>
  <w:style w:type="paragraph" w:styleId="BodyTextIndent2">
    <w:name w:val="Body Text Indent 2"/>
    <w:basedOn w:val="Normal"/>
    <w:link w:val="BodyTextIndent2Char"/>
    <w:rsid w:val="0031022A"/>
    <w:pPr>
      <w:spacing w:after="120" w:line="480" w:lineRule="auto"/>
      <w:ind w:left="360"/>
    </w:pPr>
    <w:rPr>
      <w:rFonts w:ascii="Calibri" w:hAnsi="Calibri"/>
    </w:rPr>
  </w:style>
  <w:style w:type="character" w:customStyle="1" w:styleId="BodyTextIndent2Char">
    <w:name w:val="Body Text Indent 2 Char"/>
    <w:link w:val="BodyTextIndent2"/>
    <w:locked/>
    <w:rsid w:val="0031022A"/>
    <w:rPr>
      <w:rFonts w:ascii="Calibri" w:hAnsi="Calibri" w:cs="Times New Roman"/>
      <w:lang w:val="vi-VN" w:eastAsia="vi-VN"/>
    </w:rPr>
  </w:style>
  <w:style w:type="paragraph" w:styleId="BodyText">
    <w:name w:val="Body Text"/>
    <w:basedOn w:val="Normal"/>
    <w:link w:val="BodyTextChar"/>
    <w:rsid w:val="0031022A"/>
    <w:pPr>
      <w:spacing w:after="120" w:line="276" w:lineRule="auto"/>
    </w:pPr>
    <w:rPr>
      <w:rFonts w:ascii="Calibri" w:hAnsi="Calibri"/>
    </w:rPr>
  </w:style>
  <w:style w:type="character" w:customStyle="1" w:styleId="BodyTextChar">
    <w:name w:val="Body Text Char"/>
    <w:link w:val="BodyText"/>
    <w:locked/>
    <w:rsid w:val="0031022A"/>
    <w:rPr>
      <w:rFonts w:ascii="Calibri" w:hAnsi="Calibri" w:cs="Times New Roman"/>
      <w:lang w:val="vi-VN" w:eastAsia="vi-VN"/>
    </w:rPr>
  </w:style>
  <w:style w:type="character" w:styleId="Strong">
    <w:name w:val="Strong"/>
    <w:uiPriority w:val="22"/>
    <w:qFormat/>
    <w:rsid w:val="0031022A"/>
    <w:rPr>
      <w:b/>
    </w:rPr>
  </w:style>
  <w:style w:type="character" w:customStyle="1" w:styleId="NormalWebChar">
    <w:name w:val="Normal (Web) Char"/>
    <w:link w:val="NormalWeb"/>
    <w:locked/>
    <w:rsid w:val="0031022A"/>
    <w:rPr>
      <w:rFonts w:ascii="Times New Roman" w:hAnsi="Times New Roman"/>
      <w:noProof/>
      <w:sz w:val="24"/>
      <w:lang w:val="vi-VN" w:eastAsia="vi-VN"/>
    </w:rPr>
  </w:style>
  <w:style w:type="paragraph" w:customStyle="1" w:styleId="A-Tenphuluc">
    <w:name w:val="A-Ten phu luc"/>
    <w:basedOn w:val="Normal"/>
    <w:rsid w:val="0031022A"/>
    <w:pPr>
      <w:spacing w:before="120"/>
      <w:jc w:val="center"/>
    </w:pPr>
    <w:rPr>
      <w:b/>
      <w:szCs w:val="24"/>
    </w:rPr>
  </w:style>
  <w:style w:type="paragraph" w:customStyle="1" w:styleId="n-dieund">
    <w:name w:val="n-dieund"/>
    <w:basedOn w:val="Normal"/>
    <w:rsid w:val="0031022A"/>
    <w:pPr>
      <w:autoSpaceDE w:val="0"/>
      <w:autoSpaceDN w:val="0"/>
      <w:spacing w:after="120"/>
      <w:ind w:firstLine="709"/>
      <w:jc w:val="both"/>
    </w:pPr>
    <w:rPr>
      <w:rFonts w:ascii=".VnTime" w:hAnsi=".VnTime" w:cs=".VnTime"/>
    </w:rPr>
  </w:style>
  <w:style w:type="character" w:styleId="FootnoteReference">
    <w:name w:val="footnote reference"/>
    <w:aliases w:val="Footnote,Footnote text,ftref,BVI fnr,footnote ref,Footnote dich,SUPERS,(NECG) Footnote Reference,16 Point,Superscript 6 Point,Footnote + Arial,10 pt,Black,fr,BearingPoint,Footnote Reference Number,Footnote Reference_LVL6,Ref, BVI fnr"/>
    <w:uiPriority w:val="99"/>
    <w:qFormat/>
    <w:rsid w:val="0031022A"/>
    <w:rPr>
      <w:vertAlign w:val="superscript"/>
    </w:rPr>
  </w:style>
  <w:style w:type="paragraph" w:customStyle="1" w:styleId="ColorfulList-Accent11">
    <w:name w:val="Colorful List - Accent 11"/>
    <w:basedOn w:val="Normal"/>
    <w:rsid w:val="0031022A"/>
    <w:pPr>
      <w:spacing w:after="200" w:line="276" w:lineRule="auto"/>
      <w:ind w:left="720"/>
    </w:pPr>
    <w:rPr>
      <w:rFonts w:ascii="Arial" w:hAnsi="Arial"/>
      <w:sz w:val="22"/>
      <w:szCs w:val="22"/>
    </w:rPr>
  </w:style>
  <w:style w:type="paragraph" w:styleId="ListBullet2">
    <w:name w:val="List Bullet 2"/>
    <w:basedOn w:val="Normal"/>
    <w:rsid w:val="0031022A"/>
    <w:pPr>
      <w:numPr>
        <w:numId w:val="13"/>
      </w:numPr>
    </w:pPr>
    <w:rPr>
      <w:rFonts w:eastAsia="Batang"/>
      <w:sz w:val="24"/>
      <w:szCs w:val="24"/>
      <w:lang w:eastAsia="ko-KR"/>
    </w:rPr>
  </w:style>
  <w:style w:type="character" w:customStyle="1" w:styleId="Vnbnnidung2">
    <w:name w:val="Văn bản nội dung (2)_"/>
    <w:link w:val="Vnbnnidung20"/>
    <w:locked/>
    <w:rsid w:val="0031022A"/>
    <w:rPr>
      <w:sz w:val="18"/>
      <w:shd w:val="clear" w:color="auto" w:fill="FFFFFF"/>
    </w:rPr>
  </w:style>
  <w:style w:type="paragraph" w:customStyle="1" w:styleId="Vnbnnidung20">
    <w:name w:val="Văn bản nội dung (2)"/>
    <w:basedOn w:val="Normal"/>
    <w:link w:val="Vnbnnidung2"/>
    <w:rsid w:val="0031022A"/>
    <w:pPr>
      <w:widowControl w:val="0"/>
      <w:shd w:val="clear" w:color="auto" w:fill="FFFFFF"/>
      <w:spacing w:after="60" w:line="240" w:lineRule="atLeast"/>
      <w:jc w:val="center"/>
    </w:pPr>
    <w:rPr>
      <w:rFonts w:ascii="Calibri" w:hAnsi="Calibri"/>
      <w:sz w:val="18"/>
      <w:lang w:val="x-none" w:eastAsia="x-none"/>
    </w:rPr>
  </w:style>
  <w:style w:type="character" w:customStyle="1" w:styleId="Vnbnnidung2Innghing">
    <w:name w:val="Văn bản nội dung (2) + In nghiêng"/>
    <w:rsid w:val="0031022A"/>
    <w:rPr>
      <w:rFonts w:ascii="Times New Roman" w:hAnsi="Times New Roman"/>
      <w:i/>
      <w:color w:val="000000"/>
      <w:spacing w:val="0"/>
      <w:w w:val="100"/>
      <w:position w:val="0"/>
      <w:sz w:val="18"/>
      <w:u w:val="none"/>
      <w:shd w:val="clear" w:color="auto" w:fill="FFFFFF"/>
      <w:lang w:val="vi-VN" w:eastAsia="vi-VN"/>
    </w:rPr>
  </w:style>
  <w:style w:type="character" w:customStyle="1" w:styleId="Vnbnnidung24pt">
    <w:name w:val="Văn bản nội dung (2) + 4 pt"/>
    <w:rsid w:val="0031022A"/>
    <w:rPr>
      <w:rFonts w:ascii="Times New Roman" w:hAnsi="Times New Roman"/>
      <w:color w:val="000000"/>
      <w:spacing w:val="0"/>
      <w:w w:val="100"/>
      <w:position w:val="0"/>
      <w:sz w:val="8"/>
      <w:u w:val="none"/>
      <w:shd w:val="clear" w:color="auto" w:fill="FFFFFF"/>
      <w:lang w:val="vi-VN" w:eastAsia="vi-VN"/>
    </w:rPr>
  </w:style>
  <w:style w:type="character" w:customStyle="1" w:styleId="Vnbnnidung3Khnginnghing">
    <w:name w:val="Văn bản nội dung (3) + Không in nghiêng"/>
    <w:rsid w:val="0031022A"/>
    <w:rPr>
      <w:rFonts w:ascii="Times New Roman" w:hAnsi="Times New Roman"/>
      <w:i/>
      <w:color w:val="000000"/>
      <w:spacing w:val="0"/>
      <w:w w:val="100"/>
      <w:position w:val="0"/>
      <w:sz w:val="18"/>
      <w:shd w:val="clear" w:color="auto" w:fill="FFFFFF"/>
      <w:lang w:val="vi-VN" w:eastAsia="vi-VN"/>
    </w:rPr>
  </w:style>
  <w:style w:type="character" w:customStyle="1" w:styleId="Vnbnnidung34pt">
    <w:name w:val="Văn bản nội dung (3) + 4 pt"/>
    <w:aliases w:val="Không in nghiêng"/>
    <w:rsid w:val="0031022A"/>
    <w:rPr>
      <w:rFonts w:ascii="Times New Roman" w:hAnsi="Times New Roman"/>
      <w:i/>
      <w:color w:val="000000"/>
      <w:spacing w:val="0"/>
      <w:w w:val="100"/>
      <w:position w:val="0"/>
      <w:sz w:val="8"/>
      <w:shd w:val="clear" w:color="auto" w:fill="FFFFFF"/>
      <w:lang w:val="vi-VN" w:eastAsia="vi-VN"/>
    </w:rPr>
  </w:style>
  <w:style w:type="paragraph" w:customStyle="1" w:styleId="LightGrid-Accent31">
    <w:name w:val="Light Grid - Accent 31"/>
    <w:aliases w:val="Letter Text"/>
    <w:basedOn w:val="Normal"/>
    <w:link w:val="LightGrid-Accent3Char"/>
    <w:rsid w:val="0031022A"/>
    <w:pPr>
      <w:spacing w:after="200" w:line="276" w:lineRule="auto"/>
      <w:ind w:left="720"/>
    </w:pPr>
    <w:rPr>
      <w:rFonts w:ascii="Arial" w:hAnsi="Arial"/>
    </w:rPr>
  </w:style>
  <w:style w:type="character" w:customStyle="1" w:styleId="LightGrid-Accent3Char">
    <w:name w:val="Light Grid - Accent 3 Char"/>
    <w:aliases w:val="Letter Text Char"/>
    <w:link w:val="LightGrid-Accent31"/>
    <w:locked/>
    <w:rsid w:val="0031022A"/>
    <w:rPr>
      <w:rFonts w:ascii="Arial" w:hAnsi="Arial"/>
      <w:lang w:val="vi-VN" w:eastAsia="vi-VN"/>
    </w:rPr>
  </w:style>
  <w:style w:type="paragraph" w:customStyle="1" w:styleId="MediumGrid1-Accent22">
    <w:name w:val="Medium Grid 1 - Accent 22"/>
    <w:basedOn w:val="Normal"/>
    <w:link w:val="MediumGrid1-Accent2Char"/>
    <w:rsid w:val="0031022A"/>
    <w:pPr>
      <w:spacing w:after="200" w:line="276" w:lineRule="auto"/>
      <w:ind w:left="720"/>
    </w:pPr>
    <w:rPr>
      <w:rFonts w:ascii="Calibri" w:eastAsia="Times New Roman" w:hAnsi="Calibri"/>
    </w:rPr>
  </w:style>
  <w:style w:type="character" w:customStyle="1" w:styleId="MediumGrid1-Accent2Char">
    <w:name w:val="Medium Grid 1 - Accent 2 Char"/>
    <w:link w:val="MediumGrid1-Accent22"/>
    <w:locked/>
    <w:rsid w:val="0031022A"/>
    <w:rPr>
      <w:rFonts w:ascii="Calibri" w:eastAsia="Times New Roman" w:hAnsi="Calibri"/>
      <w:lang w:val="vi-VN" w:eastAsia="vi-VN"/>
    </w:rPr>
  </w:style>
  <w:style w:type="paragraph" w:styleId="ListParagraph">
    <w:name w:val="List Paragraph"/>
    <w:basedOn w:val="Normal"/>
    <w:uiPriority w:val="34"/>
    <w:qFormat/>
    <w:rsid w:val="0031022A"/>
    <w:pPr>
      <w:spacing w:after="200" w:line="276" w:lineRule="auto"/>
      <w:ind w:left="720"/>
    </w:pPr>
    <w:rPr>
      <w:rFonts w:ascii="Arial" w:hAnsi="Arial"/>
      <w:sz w:val="22"/>
      <w:szCs w:val="22"/>
      <w:lang w:val="en-US" w:eastAsia="en-US"/>
    </w:rPr>
  </w:style>
  <w:style w:type="table" w:styleId="TableGrid">
    <w:name w:val="Table Grid"/>
    <w:basedOn w:val="TableNormal"/>
    <w:rsid w:val="0031022A"/>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FB5E89"/>
    <w:rPr>
      <w:rFonts w:ascii="Arial" w:eastAsia="Arial" w:hAnsi="Arial"/>
      <w:sz w:val="24"/>
      <w:lang w:val="en-US" w:eastAsia="en-US"/>
    </w:rPr>
  </w:style>
  <w:style w:type="character" w:customStyle="1" w:styleId="Heading1Char">
    <w:name w:val="Heading 1 Char"/>
    <w:link w:val="Heading1"/>
    <w:rsid w:val="00095176"/>
    <w:rPr>
      <w:rFonts w:ascii="Cambria" w:eastAsia="Times New Roman"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7042">
      <w:bodyDiv w:val="1"/>
      <w:marLeft w:val="0"/>
      <w:marRight w:val="0"/>
      <w:marTop w:val="0"/>
      <w:marBottom w:val="0"/>
      <w:divBdr>
        <w:top w:val="none" w:sz="0" w:space="0" w:color="auto"/>
        <w:left w:val="none" w:sz="0" w:space="0" w:color="auto"/>
        <w:bottom w:val="none" w:sz="0" w:space="0" w:color="auto"/>
        <w:right w:val="none" w:sz="0" w:space="0" w:color="auto"/>
      </w:divBdr>
    </w:div>
    <w:div w:id="207105445">
      <w:bodyDiv w:val="1"/>
      <w:marLeft w:val="0"/>
      <w:marRight w:val="0"/>
      <w:marTop w:val="0"/>
      <w:marBottom w:val="0"/>
      <w:divBdr>
        <w:top w:val="none" w:sz="0" w:space="0" w:color="auto"/>
        <w:left w:val="none" w:sz="0" w:space="0" w:color="auto"/>
        <w:bottom w:val="none" w:sz="0" w:space="0" w:color="auto"/>
        <w:right w:val="none" w:sz="0" w:space="0" w:color="auto"/>
      </w:divBdr>
    </w:div>
    <w:div w:id="312411149">
      <w:bodyDiv w:val="1"/>
      <w:marLeft w:val="0"/>
      <w:marRight w:val="0"/>
      <w:marTop w:val="0"/>
      <w:marBottom w:val="0"/>
      <w:divBdr>
        <w:top w:val="none" w:sz="0" w:space="0" w:color="auto"/>
        <w:left w:val="none" w:sz="0" w:space="0" w:color="auto"/>
        <w:bottom w:val="none" w:sz="0" w:space="0" w:color="auto"/>
        <w:right w:val="none" w:sz="0" w:space="0" w:color="auto"/>
      </w:divBdr>
    </w:div>
    <w:div w:id="347025144">
      <w:bodyDiv w:val="1"/>
      <w:marLeft w:val="0"/>
      <w:marRight w:val="0"/>
      <w:marTop w:val="0"/>
      <w:marBottom w:val="0"/>
      <w:divBdr>
        <w:top w:val="none" w:sz="0" w:space="0" w:color="auto"/>
        <w:left w:val="none" w:sz="0" w:space="0" w:color="auto"/>
        <w:bottom w:val="none" w:sz="0" w:space="0" w:color="auto"/>
        <w:right w:val="none" w:sz="0" w:space="0" w:color="auto"/>
      </w:divBdr>
    </w:div>
    <w:div w:id="363671417">
      <w:bodyDiv w:val="1"/>
      <w:marLeft w:val="0"/>
      <w:marRight w:val="0"/>
      <w:marTop w:val="0"/>
      <w:marBottom w:val="0"/>
      <w:divBdr>
        <w:top w:val="none" w:sz="0" w:space="0" w:color="auto"/>
        <w:left w:val="none" w:sz="0" w:space="0" w:color="auto"/>
        <w:bottom w:val="none" w:sz="0" w:space="0" w:color="auto"/>
        <w:right w:val="none" w:sz="0" w:space="0" w:color="auto"/>
      </w:divBdr>
    </w:div>
    <w:div w:id="375159916">
      <w:bodyDiv w:val="1"/>
      <w:marLeft w:val="0"/>
      <w:marRight w:val="0"/>
      <w:marTop w:val="0"/>
      <w:marBottom w:val="0"/>
      <w:divBdr>
        <w:top w:val="none" w:sz="0" w:space="0" w:color="auto"/>
        <w:left w:val="none" w:sz="0" w:space="0" w:color="auto"/>
        <w:bottom w:val="none" w:sz="0" w:space="0" w:color="auto"/>
        <w:right w:val="none" w:sz="0" w:space="0" w:color="auto"/>
      </w:divBdr>
    </w:div>
    <w:div w:id="455409665">
      <w:bodyDiv w:val="1"/>
      <w:marLeft w:val="0"/>
      <w:marRight w:val="0"/>
      <w:marTop w:val="0"/>
      <w:marBottom w:val="0"/>
      <w:divBdr>
        <w:top w:val="none" w:sz="0" w:space="0" w:color="auto"/>
        <w:left w:val="none" w:sz="0" w:space="0" w:color="auto"/>
        <w:bottom w:val="none" w:sz="0" w:space="0" w:color="auto"/>
        <w:right w:val="none" w:sz="0" w:space="0" w:color="auto"/>
      </w:divBdr>
    </w:div>
    <w:div w:id="490829891">
      <w:bodyDiv w:val="1"/>
      <w:marLeft w:val="0"/>
      <w:marRight w:val="0"/>
      <w:marTop w:val="0"/>
      <w:marBottom w:val="0"/>
      <w:divBdr>
        <w:top w:val="none" w:sz="0" w:space="0" w:color="auto"/>
        <w:left w:val="none" w:sz="0" w:space="0" w:color="auto"/>
        <w:bottom w:val="none" w:sz="0" w:space="0" w:color="auto"/>
        <w:right w:val="none" w:sz="0" w:space="0" w:color="auto"/>
      </w:divBdr>
    </w:div>
    <w:div w:id="557977883">
      <w:bodyDiv w:val="1"/>
      <w:marLeft w:val="0"/>
      <w:marRight w:val="0"/>
      <w:marTop w:val="0"/>
      <w:marBottom w:val="0"/>
      <w:divBdr>
        <w:top w:val="none" w:sz="0" w:space="0" w:color="auto"/>
        <w:left w:val="none" w:sz="0" w:space="0" w:color="auto"/>
        <w:bottom w:val="none" w:sz="0" w:space="0" w:color="auto"/>
        <w:right w:val="none" w:sz="0" w:space="0" w:color="auto"/>
      </w:divBdr>
    </w:div>
    <w:div w:id="816651552">
      <w:bodyDiv w:val="1"/>
      <w:marLeft w:val="0"/>
      <w:marRight w:val="0"/>
      <w:marTop w:val="0"/>
      <w:marBottom w:val="0"/>
      <w:divBdr>
        <w:top w:val="none" w:sz="0" w:space="0" w:color="auto"/>
        <w:left w:val="none" w:sz="0" w:space="0" w:color="auto"/>
        <w:bottom w:val="none" w:sz="0" w:space="0" w:color="auto"/>
        <w:right w:val="none" w:sz="0" w:space="0" w:color="auto"/>
      </w:divBdr>
    </w:div>
    <w:div w:id="1138299747">
      <w:bodyDiv w:val="1"/>
      <w:marLeft w:val="0"/>
      <w:marRight w:val="0"/>
      <w:marTop w:val="0"/>
      <w:marBottom w:val="0"/>
      <w:divBdr>
        <w:top w:val="none" w:sz="0" w:space="0" w:color="auto"/>
        <w:left w:val="none" w:sz="0" w:space="0" w:color="auto"/>
        <w:bottom w:val="none" w:sz="0" w:space="0" w:color="auto"/>
        <w:right w:val="none" w:sz="0" w:space="0" w:color="auto"/>
      </w:divBdr>
    </w:div>
    <w:div w:id="1139148612">
      <w:bodyDiv w:val="1"/>
      <w:marLeft w:val="0"/>
      <w:marRight w:val="0"/>
      <w:marTop w:val="0"/>
      <w:marBottom w:val="0"/>
      <w:divBdr>
        <w:top w:val="none" w:sz="0" w:space="0" w:color="auto"/>
        <w:left w:val="none" w:sz="0" w:space="0" w:color="auto"/>
        <w:bottom w:val="none" w:sz="0" w:space="0" w:color="auto"/>
        <w:right w:val="none" w:sz="0" w:space="0" w:color="auto"/>
      </w:divBdr>
    </w:div>
    <w:div w:id="1230962975">
      <w:bodyDiv w:val="1"/>
      <w:marLeft w:val="0"/>
      <w:marRight w:val="0"/>
      <w:marTop w:val="0"/>
      <w:marBottom w:val="0"/>
      <w:divBdr>
        <w:top w:val="none" w:sz="0" w:space="0" w:color="auto"/>
        <w:left w:val="none" w:sz="0" w:space="0" w:color="auto"/>
        <w:bottom w:val="none" w:sz="0" w:space="0" w:color="auto"/>
        <w:right w:val="none" w:sz="0" w:space="0" w:color="auto"/>
      </w:divBdr>
    </w:div>
    <w:div w:id="1286500983">
      <w:bodyDiv w:val="1"/>
      <w:marLeft w:val="0"/>
      <w:marRight w:val="0"/>
      <w:marTop w:val="0"/>
      <w:marBottom w:val="0"/>
      <w:divBdr>
        <w:top w:val="none" w:sz="0" w:space="0" w:color="auto"/>
        <w:left w:val="none" w:sz="0" w:space="0" w:color="auto"/>
        <w:bottom w:val="none" w:sz="0" w:space="0" w:color="auto"/>
        <w:right w:val="none" w:sz="0" w:space="0" w:color="auto"/>
      </w:divBdr>
    </w:div>
    <w:div w:id="1336690690">
      <w:bodyDiv w:val="1"/>
      <w:marLeft w:val="0"/>
      <w:marRight w:val="0"/>
      <w:marTop w:val="0"/>
      <w:marBottom w:val="0"/>
      <w:divBdr>
        <w:top w:val="none" w:sz="0" w:space="0" w:color="auto"/>
        <w:left w:val="none" w:sz="0" w:space="0" w:color="auto"/>
        <w:bottom w:val="none" w:sz="0" w:space="0" w:color="auto"/>
        <w:right w:val="none" w:sz="0" w:space="0" w:color="auto"/>
      </w:divBdr>
      <w:divsChild>
        <w:div w:id="153648667">
          <w:marLeft w:val="0"/>
          <w:marRight w:val="0"/>
          <w:marTop w:val="0"/>
          <w:marBottom w:val="180"/>
          <w:divBdr>
            <w:top w:val="none" w:sz="0" w:space="0" w:color="auto"/>
            <w:left w:val="none" w:sz="0" w:space="0" w:color="auto"/>
            <w:bottom w:val="none" w:sz="0" w:space="0" w:color="auto"/>
            <w:right w:val="none" w:sz="0" w:space="0" w:color="auto"/>
          </w:divBdr>
          <w:divsChild>
            <w:div w:id="1470781226">
              <w:marLeft w:val="0"/>
              <w:marRight w:val="0"/>
              <w:marTop w:val="0"/>
              <w:marBottom w:val="0"/>
              <w:divBdr>
                <w:top w:val="none" w:sz="0" w:space="0" w:color="auto"/>
                <w:left w:val="none" w:sz="0" w:space="0" w:color="auto"/>
                <w:bottom w:val="none" w:sz="0" w:space="0" w:color="auto"/>
                <w:right w:val="none" w:sz="0" w:space="0" w:color="auto"/>
              </w:divBdr>
              <w:divsChild>
                <w:div w:id="370737618">
                  <w:marLeft w:val="0"/>
                  <w:marRight w:val="0"/>
                  <w:marTop w:val="0"/>
                  <w:marBottom w:val="0"/>
                  <w:divBdr>
                    <w:top w:val="none" w:sz="0" w:space="0" w:color="auto"/>
                    <w:left w:val="none" w:sz="0" w:space="0" w:color="auto"/>
                    <w:bottom w:val="none" w:sz="0" w:space="0" w:color="auto"/>
                    <w:right w:val="none" w:sz="0" w:space="0" w:color="auto"/>
                  </w:divBdr>
                  <w:divsChild>
                    <w:div w:id="1128546199">
                      <w:marLeft w:val="0"/>
                      <w:marRight w:val="0"/>
                      <w:marTop w:val="0"/>
                      <w:marBottom w:val="0"/>
                      <w:divBdr>
                        <w:top w:val="none" w:sz="0" w:space="0" w:color="auto"/>
                        <w:left w:val="none" w:sz="0" w:space="0" w:color="auto"/>
                        <w:bottom w:val="none" w:sz="0" w:space="0" w:color="auto"/>
                        <w:right w:val="none" w:sz="0" w:space="0" w:color="auto"/>
                      </w:divBdr>
                      <w:divsChild>
                        <w:div w:id="2131439364">
                          <w:marLeft w:val="0"/>
                          <w:marRight w:val="0"/>
                          <w:marTop w:val="0"/>
                          <w:marBottom w:val="0"/>
                          <w:divBdr>
                            <w:top w:val="none" w:sz="0" w:space="0" w:color="auto"/>
                            <w:left w:val="none" w:sz="0" w:space="0" w:color="auto"/>
                            <w:bottom w:val="none" w:sz="0" w:space="0" w:color="auto"/>
                            <w:right w:val="none" w:sz="0" w:space="0" w:color="auto"/>
                          </w:divBdr>
                          <w:divsChild>
                            <w:div w:id="64187018">
                              <w:marLeft w:val="0"/>
                              <w:marRight w:val="0"/>
                              <w:marTop w:val="0"/>
                              <w:marBottom w:val="0"/>
                              <w:divBdr>
                                <w:top w:val="none" w:sz="0" w:space="0" w:color="auto"/>
                                <w:left w:val="none" w:sz="0" w:space="0" w:color="auto"/>
                                <w:bottom w:val="none" w:sz="0" w:space="0" w:color="auto"/>
                                <w:right w:val="none" w:sz="0" w:space="0" w:color="auto"/>
                              </w:divBdr>
                            </w:div>
                            <w:div w:id="90247195">
                              <w:marLeft w:val="0"/>
                              <w:marRight w:val="0"/>
                              <w:marTop w:val="0"/>
                              <w:marBottom w:val="0"/>
                              <w:divBdr>
                                <w:top w:val="none" w:sz="0" w:space="0" w:color="auto"/>
                                <w:left w:val="none" w:sz="0" w:space="0" w:color="auto"/>
                                <w:bottom w:val="none" w:sz="0" w:space="0" w:color="auto"/>
                                <w:right w:val="none" w:sz="0" w:space="0" w:color="auto"/>
                              </w:divBdr>
                            </w:div>
                            <w:div w:id="123889804">
                              <w:marLeft w:val="0"/>
                              <w:marRight w:val="0"/>
                              <w:marTop w:val="0"/>
                              <w:marBottom w:val="0"/>
                              <w:divBdr>
                                <w:top w:val="none" w:sz="0" w:space="0" w:color="auto"/>
                                <w:left w:val="none" w:sz="0" w:space="0" w:color="auto"/>
                                <w:bottom w:val="none" w:sz="0" w:space="0" w:color="auto"/>
                                <w:right w:val="none" w:sz="0" w:space="0" w:color="auto"/>
                              </w:divBdr>
                            </w:div>
                            <w:div w:id="147748618">
                              <w:marLeft w:val="0"/>
                              <w:marRight w:val="0"/>
                              <w:marTop w:val="0"/>
                              <w:marBottom w:val="0"/>
                              <w:divBdr>
                                <w:top w:val="none" w:sz="0" w:space="0" w:color="auto"/>
                                <w:left w:val="none" w:sz="0" w:space="0" w:color="auto"/>
                                <w:bottom w:val="none" w:sz="0" w:space="0" w:color="auto"/>
                                <w:right w:val="none" w:sz="0" w:space="0" w:color="auto"/>
                              </w:divBdr>
                            </w:div>
                            <w:div w:id="164245821">
                              <w:marLeft w:val="0"/>
                              <w:marRight w:val="0"/>
                              <w:marTop w:val="0"/>
                              <w:marBottom w:val="0"/>
                              <w:divBdr>
                                <w:top w:val="none" w:sz="0" w:space="0" w:color="auto"/>
                                <w:left w:val="none" w:sz="0" w:space="0" w:color="auto"/>
                                <w:bottom w:val="none" w:sz="0" w:space="0" w:color="auto"/>
                                <w:right w:val="none" w:sz="0" w:space="0" w:color="auto"/>
                              </w:divBdr>
                            </w:div>
                            <w:div w:id="183252611">
                              <w:marLeft w:val="0"/>
                              <w:marRight w:val="0"/>
                              <w:marTop w:val="0"/>
                              <w:marBottom w:val="0"/>
                              <w:divBdr>
                                <w:top w:val="none" w:sz="0" w:space="0" w:color="auto"/>
                                <w:left w:val="none" w:sz="0" w:space="0" w:color="auto"/>
                                <w:bottom w:val="none" w:sz="0" w:space="0" w:color="auto"/>
                                <w:right w:val="none" w:sz="0" w:space="0" w:color="auto"/>
                              </w:divBdr>
                            </w:div>
                            <w:div w:id="240994642">
                              <w:marLeft w:val="0"/>
                              <w:marRight w:val="0"/>
                              <w:marTop w:val="0"/>
                              <w:marBottom w:val="0"/>
                              <w:divBdr>
                                <w:top w:val="none" w:sz="0" w:space="0" w:color="auto"/>
                                <w:left w:val="none" w:sz="0" w:space="0" w:color="auto"/>
                                <w:bottom w:val="none" w:sz="0" w:space="0" w:color="auto"/>
                                <w:right w:val="none" w:sz="0" w:space="0" w:color="auto"/>
                              </w:divBdr>
                            </w:div>
                            <w:div w:id="246308365">
                              <w:marLeft w:val="0"/>
                              <w:marRight w:val="0"/>
                              <w:marTop w:val="0"/>
                              <w:marBottom w:val="0"/>
                              <w:divBdr>
                                <w:top w:val="none" w:sz="0" w:space="0" w:color="auto"/>
                                <w:left w:val="none" w:sz="0" w:space="0" w:color="auto"/>
                                <w:bottom w:val="none" w:sz="0" w:space="0" w:color="auto"/>
                                <w:right w:val="none" w:sz="0" w:space="0" w:color="auto"/>
                              </w:divBdr>
                            </w:div>
                            <w:div w:id="332534168">
                              <w:marLeft w:val="0"/>
                              <w:marRight w:val="0"/>
                              <w:marTop w:val="0"/>
                              <w:marBottom w:val="0"/>
                              <w:divBdr>
                                <w:top w:val="none" w:sz="0" w:space="0" w:color="auto"/>
                                <w:left w:val="none" w:sz="0" w:space="0" w:color="auto"/>
                                <w:bottom w:val="none" w:sz="0" w:space="0" w:color="auto"/>
                                <w:right w:val="none" w:sz="0" w:space="0" w:color="auto"/>
                              </w:divBdr>
                            </w:div>
                            <w:div w:id="410080385">
                              <w:marLeft w:val="0"/>
                              <w:marRight w:val="0"/>
                              <w:marTop w:val="0"/>
                              <w:marBottom w:val="0"/>
                              <w:divBdr>
                                <w:top w:val="none" w:sz="0" w:space="0" w:color="auto"/>
                                <w:left w:val="none" w:sz="0" w:space="0" w:color="auto"/>
                                <w:bottom w:val="none" w:sz="0" w:space="0" w:color="auto"/>
                                <w:right w:val="none" w:sz="0" w:space="0" w:color="auto"/>
                              </w:divBdr>
                            </w:div>
                            <w:div w:id="432669285">
                              <w:marLeft w:val="0"/>
                              <w:marRight w:val="0"/>
                              <w:marTop w:val="0"/>
                              <w:marBottom w:val="0"/>
                              <w:divBdr>
                                <w:top w:val="none" w:sz="0" w:space="0" w:color="auto"/>
                                <w:left w:val="none" w:sz="0" w:space="0" w:color="auto"/>
                                <w:bottom w:val="none" w:sz="0" w:space="0" w:color="auto"/>
                                <w:right w:val="none" w:sz="0" w:space="0" w:color="auto"/>
                              </w:divBdr>
                            </w:div>
                            <w:div w:id="442195391">
                              <w:marLeft w:val="0"/>
                              <w:marRight w:val="0"/>
                              <w:marTop w:val="0"/>
                              <w:marBottom w:val="0"/>
                              <w:divBdr>
                                <w:top w:val="none" w:sz="0" w:space="0" w:color="auto"/>
                                <w:left w:val="none" w:sz="0" w:space="0" w:color="auto"/>
                                <w:bottom w:val="none" w:sz="0" w:space="0" w:color="auto"/>
                                <w:right w:val="none" w:sz="0" w:space="0" w:color="auto"/>
                              </w:divBdr>
                            </w:div>
                            <w:div w:id="449402603">
                              <w:marLeft w:val="0"/>
                              <w:marRight w:val="0"/>
                              <w:marTop w:val="0"/>
                              <w:marBottom w:val="0"/>
                              <w:divBdr>
                                <w:top w:val="none" w:sz="0" w:space="0" w:color="auto"/>
                                <w:left w:val="none" w:sz="0" w:space="0" w:color="auto"/>
                                <w:bottom w:val="none" w:sz="0" w:space="0" w:color="auto"/>
                                <w:right w:val="none" w:sz="0" w:space="0" w:color="auto"/>
                              </w:divBdr>
                            </w:div>
                            <w:div w:id="454717589">
                              <w:marLeft w:val="0"/>
                              <w:marRight w:val="0"/>
                              <w:marTop w:val="0"/>
                              <w:marBottom w:val="0"/>
                              <w:divBdr>
                                <w:top w:val="none" w:sz="0" w:space="0" w:color="auto"/>
                                <w:left w:val="none" w:sz="0" w:space="0" w:color="auto"/>
                                <w:bottom w:val="none" w:sz="0" w:space="0" w:color="auto"/>
                                <w:right w:val="none" w:sz="0" w:space="0" w:color="auto"/>
                              </w:divBdr>
                            </w:div>
                            <w:div w:id="456215645">
                              <w:marLeft w:val="0"/>
                              <w:marRight w:val="0"/>
                              <w:marTop w:val="0"/>
                              <w:marBottom w:val="0"/>
                              <w:divBdr>
                                <w:top w:val="none" w:sz="0" w:space="0" w:color="auto"/>
                                <w:left w:val="none" w:sz="0" w:space="0" w:color="auto"/>
                                <w:bottom w:val="none" w:sz="0" w:space="0" w:color="auto"/>
                                <w:right w:val="none" w:sz="0" w:space="0" w:color="auto"/>
                              </w:divBdr>
                            </w:div>
                            <w:div w:id="528571108">
                              <w:marLeft w:val="0"/>
                              <w:marRight w:val="0"/>
                              <w:marTop w:val="0"/>
                              <w:marBottom w:val="0"/>
                              <w:divBdr>
                                <w:top w:val="none" w:sz="0" w:space="0" w:color="auto"/>
                                <w:left w:val="none" w:sz="0" w:space="0" w:color="auto"/>
                                <w:bottom w:val="none" w:sz="0" w:space="0" w:color="auto"/>
                                <w:right w:val="none" w:sz="0" w:space="0" w:color="auto"/>
                              </w:divBdr>
                            </w:div>
                            <w:div w:id="539126542">
                              <w:marLeft w:val="0"/>
                              <w:marRight w:val="0"/>
                              <w:marTop w:val="0"/>
                              <w:marBottom w:val="0"/>
                              <w:divBdr>
                                <w:top w:val="none" w:sz="0" w:space="0" w:color="auto"/>
                                <w:left w:val="none" w:sz="0" w:space="0" w:color="auto"/>
                                <w:bottom w:val="none" w:sz="0" w:space="0" w:color="auto"/>
                                <w:right w:val="none" w:sz="0" w:space="0" w:color="auto"/>
                              </w:divBdr>
                            </w:div>
                            <w:div w:id="555091616">
                              <w:marLeft w:val="0"/>
                              <w:marRight w:val="0"/>
                              <w:marTop w:val="0"/>
                              <w:marBottom w:val="0"/>
                              <w:divBdr>
                                <w:top w:val="none" w:sz="0" w:space="0" w:color="auto"/>
                                <w:left w:val="none" w:sz="0" w:space="0" w:color="auto"/>
                                <w:bottom w:val="none" w:sz="0" w:space="0" w:color="auto"/>
                                <w:right w:val="none" w:sz="0" w:space="0" w:color="auto"/>
                              </w:divBdr>
                            </w:div>
                            <w:div w:id="555776416">
                              <w:marLeft w:val="0"/>
                              <w:marRight w:val="0"/>
                              <w:marTop w:val="0"/>
                              <w:marBottom w:val="0"/>
                              <w:divBdr>
                                <w:top w:val="none" w:sz="0" w:space="0" w:color="auto"/>
                                <w:left w:val="none" w:sz="0" w:space="0" w:color="auto"/>
                                <w:bottom w:val="none" w:sz="0" w:space="0" w:color="auto"/>
                                <w:right w:val="none" w:sz="0" w:space="0" w:color="auto"/>
                              </w:divBdr>
                            </w:div>
                            <w:div w:id="565797452">
                              <w:marLeft w:val="0"/>
                              <w:marRight w:val="0"/>
                              <w:marTop w:val="0"/>
                              <w:marBottom w:val="0"/>
                              <w:divBdr>
                                <w:top w:val="none" w:sz="0" w:space="0" w:color="auto"/>
                                <w:left w:val="none" w:sz="0" w:space="0" w:color="auto"/>
                                <w:bottom w:val="none" w:sz="0" w:space="0" w:color="auto"/>
                                <w:right w:val="none" w:sz="0" w:space="0" w:color="auto"/>
                              </w:divBdr>
                            </w:div>
                            <w:div w:id="595213527">
                              <w:marLeft w:val="0"/>
                              <w:marRight w:val="0"/>
                              <w:marTop w:val="0"/>
                              <w:marBottom w:val="0"/>
                              <w:divBdr>
                                <w:top w:val="none" w:sz="0" w:space="0" w:color="auto"/>
                                <w:left w:val="none" w:sz="0" w:space="0" w:color="auto"/>
                                <w:bottom w:val="none" w:sz="0" w:space="0" w:color="auto"/>
                                <w:right w:val="none" w:sz="0" w:space="0" w:color="auto"/>
                              </w:divBdr>
                            </w:div>
                            <w:div w:id="636686655">
                              <w:marLeft w:val="0"/>
                              <w:marRight w:val="0"/>
                              <w:marTop w:val="0"/>
                              <w:marBottom w:val="0"/>
                              <w:divBdr>
                                <w:top w:val="none" w:sz="0" w:space="0" w:color="auto"/>
                                <w:left w:val="none" w:sz="0" w:space="0" w:color="auto"/>
                                <w:bottom w:val="none" w:sz="0" w:space="0" w:color="auto"/>
                                <w:right w:val="none" w:sz="0" w:space="0" w:color="auto"/>
                              </w:divBdr>
                            </w:div>
                            <w:div w:id="676347372">
                              <w:marLeft w:val="0"/>
                              <w:marRight w:val="0"/>
                              <w:marTop w:val="0"/>
                              <w:marBottom w:val="0"/>
                              <w:divBdr>
                                <w:top w:val="none" w:sz="0" w:space="0" w:color="auto"/>
                                <w:left w:val="none" w:sz="0" w:space="0" w:color="auto"/>
                                <w:bottom w:val="none" w:sz="0" w:space="0" w:color="auto"/>
                                <w:right w:val="none" w:sz="0" w:space="0" w:color="auto"/>
                              </w:divBdr>
                            </w:div>
                            <w:div w:id="700087419">
                              <w:marLeft w:val="0"/>
                              <w:marRight w:val="0"/>
                              <w:marTop w:val="0"/>
                              <w:marBottom w:val="0"/>
                              <w:divBdr>
                                <w:top w:val="none" w:sz="0" w:space="0" w:color="auto"/>
                                <w:left w:val="none" w:sz="0" w:space="0" w:color="auto"/>
                                <w:bottom w:val="none" w:sz="0" w:space="0" w:color="auto"/>
                                <w:right w:val="none" w:sz="0" w:space="0" w:color="auto"/>
                              </w:divBdr>
                            </w:div>
                            <w:div w:id="738752761">
                              <w:marLeft w:val="0"/>
                              <w:marRight w:val="0"/>
                              <w:marTop w:val="0"/>
                              <w:marBottom w:val="0"/>
                              <w:divBdr>
                                <w:top w:val="none" w:sz="0" w:space="0" w:color="auto"/>
                                <w:left w:val="none" w:sz="0" w:space="0" w:color="auto"/>
                                <w:bottom w:val="none" w:sz="0" w:space="0" w:color="auto"/>
                                <w:right w:val="none" w:sz="0" w:space="0" w:color="auto"/>
                              </w:divBdr>
                            </w:div>
                            <w:div w:id="777942342">
                              <w:marLeft w:val="0"/>
                              <w:marRight w:val="0"/>
                              <w:marTop w:val="0"/>
                              <w:marBottom w:val="0"/>
                              <w:divBdr>
                                <w:top w:val="none" w:sz="0" w:space="0" w:color="auto"/>
                                <w:left w:val="none" w:sz="0" w:space="0" w:color="auto"/>
                                <w:bottom w:val="none" w:sz="0" w:space="0" w:color="auto"/>
                                <w:right w:val="none" w:sz="0" w:space="0" w:color="auto"/>
                              </w:divBdr>
                            </w:div>
                            <w:div w:id="805511742">
                              <w:marLeft w:val="0"/>
                              <w:marRight w:val="0"/>
                              <w:marTop w:val="0"/>
                              <w:marBottom w:val="0"/>
                              <w:divBdr>
                                <w:top w:val="none" w:sz="0" w:space="0" w:color="auto"/>
                                <w:left w:val="none" w:sz="0" w:space="0" w:color="auto"/>
                                <w:bottom w:val="none" w:sz="0" w:space="0" w:color="auto"/>
                                <w:right w:val="none" w:sz="0" w:space="0" w:color="auto"/>
                              </w:divBdr>
                            </w:div>
                            <w:div w:id="813572488">
                              <w:marLeft w:val="0"/>
                              <w:marRight w:val="0"/>
                              <w:marTop w:val="0"/>
                              <w:marBottom w:val="0"/>
                              <w:divBdr>
                                <w:top w:val="none" w:sz="0" w:space="0" w:color="auto"/>
                                <w:left w:val="none" w:sz="0" w:space="0" w:color="auto"/>
                                <w:bottom w:val="none" w:sz="0" w:space="0" w:color="auto"/>
                                <w:right w:val="none" w:sz="0" w:space="0" w:color="auto"/>
                              </w:divBdr>
                            </w:div>
                            <w:div w:id="897931971">
                              <w:marLeft w:val="0"/>
                              <w:marRight w:val="0"/>
                              <w:marTop w:val="0"/>
                              <w:marBottom w:val="0"/>
                              <w:divBdr>
                                <w:top w:val="none" w:sz="0" w:space="0" w:color="auto"/>
                                <w:left w:val="none" w:sz="0" w:space="0" w:color="auto"/>
                                <w:bottom w:val="none" w:sz="0" w:space="0" w:color="auto"/>
                                <w:right w:val="none" w:sz="0" w:space="0" w:color="auto"/>
                              </w:divBdr>
                            </w:div>
                            <w:div w:id="902299905">
                              <w:marLeft w:val="0"/>
                              <w:marRight w:val="0"/>
                              <w:marTop w:val="0"/>
                              <w:marBottom w:val="0"/>
                              <w:divBdr>
                                <w:top w:val="none" w:sz="0" w:space="0" w:color="auto"/>
                                <w:left w:val="none" w:sz="0" w:space="0" w:color="auto"/>
                                <w:bottom w:val="none" w:sz="0" w:space="0" w:color="auto"/>
                                <w:right w:val="none" w:sz="0" w:space="0" w:color="auto"/>
                              </w:divBdr>
                            </w:div>
                            <w:div w:id="914775810">
                              <w:marLeft w:val="0"/>
                              <w:marRight w:val="0"/>
                              <w:marTop w:val="0"/>
                              <w:marBottom w:val="0"/>
                              <w:divBdr>
                                <w:top w:val="none" w:sz="0" w:space="0" w:color="auto"/>
                                <w:left w:val="none" w:sz="0" w:space="0" w:color="auto"/>
                                <w:bottom w:val="none" w:sz="0" w:space="0" w:color="auto"/>
                                <w:right w:val="none" w:sz="0" w:space="0" w:color="auto"/>
                              </w:divBdr>
                            </w:div>
                            <w:div w:id="960452067">
                              <w:marLeft w:val="0"/>
                              <w:marRight w:val="0"/>
                              <w:marTop w:val="0"/>
                              <w:marBottom w:val="0"/>
                              <w:divBdr>
                                <w:top w:val="none" w:sz="0" w:space="0" w:color="auto"/>
                                <w:left w:val="none" w:sz="0" w:space="0" w:color="auto"/>
                                <w:bottom w:val="none" w:sz="0" w:space="0" w:color="auto"/>
                                <w:right w:val="none" w:sz="0" w:space="0" w:color="auto"/>
                              </w:divBdr>
                            </w:div>
                            <w:div w:id="1000887136">
                              <w:marLeft w:val="0"/>
                              <w:marRight w:val="0"/>
                              <w:marTop w:val="0"/>
                              <w:marBottom w:val="0"/>
                              <w:divBdr>
                                <w:top w:val="none" w:sz="0" w:space="0" w:color="auto"/>
                                <w:left w:val="none" w:sz="0" w:space="0" w:color="auto"/>
                                <w:bottom w:val="none" w:sz="0" w:space="0" w:color="auto"/>
                                <w:right w:val="none" w:sz="0" w:space="0" w:color="auto"/>
                              </w:divBdr>
                            </w:div>
                            <w:div w:id="1021051366">
                              <w:marLeft w:val="0"/>
                              <w:marRight w:val="0"/>
                              <w:marTop w:val="0"/>
                              <w:marBottom w:val="0"/>
                              <w:divBdr>
                                <w:top w:val="none" w:sz="0" w:space="0" w:color="auto"/>
                                <w:left w:val="none" w:sz="0" w:space="0" w:color="auto"/>
                                <w:bottom w:val="none" w:sz="0" w:space="0" w:color="auto"/>
                                <w:right w:val="none" w:sz="0" w:space="0" w:color="auto"/>
                              </w:divBdr>
                            </w:div>
                            <w:div w:id="1024794323">
                              <w:marLeft w:val="0"/>
                              <w:marRight w:val="0"/>
                              <w:marTop w:val="0"/>
                              <w:marBottom w:val="0"/>
                              <w:divBdr>
                                <w:top w:val="none" w:sz="0" w:space="0" w:color="auto"/>
                                <w:left w:val="none" w:sz="0" w:space="0" w:color="auto"/>
                                <w:bottom w:val="none" w:sz="0" w:space="0" w:color="auto"/>
                                <w:right w:val="none" w:sz="0" w:space="0" w:color="auto"/>
                              </w:divBdr>
                            </w:div>
                            <w:div w:id="1044479364">
                              <w:marLeft w:val="0"/>
                              <w:marRight w:val="0"/>
                              <w:marTop w:val="0"/>
                              <w:marBottom w:val="0"/>
                              <w:divBdr>
                                <w:top w:val="none" w:sz="0" w:space="0" w:color="auto"/>
                                <w:left w:val="none" w:sz="0" w:space="0" w:color="auto"/>
                                <w:bottom w:val="none" w:sz="0" w:space="0" w:color="auto"/>
                                <w:right w:val="none" w:sz="0" w:space="0" w:color="auto"/>
                              </w:divBdr>
                            </w:div>
                            <w:div w:id="1072393724">
                              <w:marLeft w:val="0"/>
                              <w:marRight w:val="0"/>
                              <w:marTop w:val="0"/>
                              <w:marBottom w:val="0"/>
                              <w:divBdr>
                                <w:top w:val="none" w:sz="0" w:space="0" w:color="auto"/>
                                <w:left w:val="none" w:sz="0" w:space="0" w:color="auto"/>
                                <w:bottom w:val="none" w:sz="0" w:space="0" w:color="auto"/>
                                <w:right w:val="none" w:sz="0" w:space="0" w:color="auto"/>
                              </w:divBdr>
                            </w:div>
                            <w:div w:id="1183788298">
                              <w:marLeft w:val="0"/>
                              <w:marRight w:val="0"/>
                              <w:marTop w:val="0"/>
                              <w:marBottom w:val="0"/>
                              <w:divBdr>
                                <w:top w:val="none" w:sz="0" w:space="0" w:color="auto"/>
                                <w:left w:val="none" w:sz="0" w:space="0" w:color="auto"/>
                                <w:bottom w:val="none" w:sz="0" w:space="0" w:color="auto"/>
                                <w:right w:val="none" w:sz="0" w:space="0" w:color="auto"/>
                              </w:divBdr>
                            </w:div>
                            <w:div w:id="1208224207">
                              <w:marLeft w:val="0"/>
                              <w:marRight w:val="0"/>
                              <w:marTop w:val="0"/>
                              <w:marBottom w:val="0"/>
                              <w:divBdr>
                                <w:top w:val="none" w:sz="0" w:space="0" w:color="auto"/>
                                <w:left w:val="none" w:sz="0" w:space="0" w:color="auto"/>
                                <w:bottom w:val="none" w:sz="0" w:space="0" w:color="auto"/>
                                <w:right w:val="none" w:sz="0" w:space="0" w:color="auto"/>
                              </w:divBdr>
                            </w:div>
                            <w:div w:id="1216887977">
                              <w:marLeft w:val="0"/>
                              <w:marRight w:val="0"/>
                              <w:marTop w:val="0"/>
                              <w:marBottom w:val="0"/>
                              <w:divBdr>
                                <w:top w:val="none" w:sz="0" w:space="0" w:color="auto"/>
                                <w:left w:val="none" w:sz="0" w:space="0" w:color="auto"/>
                                <w:bottom w:val="none" w:sz="0" w:space="0" w:color="auto"/>
                                <w:right w:val="none" w:sz="0" w:space="0" w:color="auto"/>
                              </w:divBdr>
                            </w:div>
                            <w:div w:id="1254315947">
                              <w:marLeft w:val="0"/>
                              <w:marRight w:val="0"/>
                              <w:marTop w:val="0"/>
                              <w:marBottom w:val="0"/>
                              <w:divBdr>
                                <w:top w:val="none" w:sz="0" w:space="0" w:color="auto"/>
                                <w:left w:val="none" w:sz="0" w:space="0" w:color="auto"/>
                                <w:bottom w:val="none" w:sz="0" w:space="0" w:color="auto"/>
                                <w:right w:val="none" w:sz="0" w:space="0" w:color="auto"/>
                              </w:divBdr>
                            </w:div>
                            <w:div w:id="1254784396">
                              <w:marLeft w:val="0"/>
                              <w:marRight w:val="0"/>
                              <w:marTop w:val="0"/>
                              <w:marBottom w:val="0"/>
                              <w:divBdr>
                                <w:top w:val="none" w:sz="0" w:space="0" w:color="auto"/>
                                <w:left w:val="none" w:sz="0" w:space="0" w:color="auto"/>
                                <w:bottom w:val="none" w:sz="0" w:space="0" w:color="auto"/>
                                <w:right w:val="none" w:sz="0" w:space="0" w:color="auto"/>
                              </w:divBdr>
                            </w:div>
                            <w:div w:id="1385182220">
                              <w:marLeft w:val="0"/>
                              <w:marRight w:val="0"/>
                              <w:marTop w:val="0"/>
                              <w:marBottom w:val="0"/>
                              <w:divBdr>
                                <w:top w:val="none" w:sz="0" w:space="0" w:color="auto"/>
                                <w:left w:val="none" w:sz="0" w:space="0" w:color="auto"/>
                                <w:bottom w:val="none" w:sz="0" w:space="0" w:color="auto"/>
                                <w:right w:val="none" w:sz="0" w:space="0" w:color="auto"/>
                              </w:divBdr>
                            </w:div>
                            <w:div w:id="1394082224">
                              <w:marLeft w:val="0"/>
                              <w:marRight w:val="0"/>
                              <w:marTop w:val="0"/>
                              <w:marBottom w:val="0"/>
                              <w:divBdr>
                                <w:top w:val="none" w:sz="0" w:space="0" w:color="auto"/>
                                <w:left w:val="none" w:sz="0" w:space="0" w:color="auto"/>
                                <w:bottom w:val="none" w:sz="0" w:space="0" w:color="auto"/>
                                <w:right w:val="none" w:sz="0" w:space="0" w:color="auto"/>
                              </w:divBdr>
                            </w:div>
                            <w:div w:id="1421636758">
                              <w:marLeft w:val="0"/>
                              <w:marRight w:val="0"/>
                              <w:marTop w:val="0"/>
                              <w:marBottom w:val="0"/>
                              <w:divBdr>
                                <w:top w:val="none" w:sz="0" w:space="0" w:color="auto"/>
                                <w:left w:val="none" w:sz="0" w:space="0" w:color="auto"/>
                                <w:bottom w:val="none" w:sz="0" w:space="0" w:color="auto"/>
                                <w:right w:val="none" w:sz="0" w:space="0" w:color="auto"/>
                              </w:divBdr>
                            </w:div>
                            <w:div w:id="1435981167">
                              <w:marLeft w:val="0"/>
                              <w:marRight w:val="0"/>
                              <w:marTop w:val="0"/>
                              <w:marBottom w:val="0"/>
                              <w:divBdr>
                                <w:top w:val="none" w:sz="0" w:space="0" w:color="auto"/>
                                <w:left w:val="none" w:sz="0" w:space="0" w:color="auto"/>
                                <w:bottom w:val="none" w:sz="0" w:space="0" w:color="auto"/>
                                <w:right w:val="none" w:sz="0" w:space="0" w:color="auto"/>
                              </w:divBdr>
                            </w:div>
                            <w:div w:id="1449809320">
                              <w:marLeft w:val="0"/>
                              <w:marRight w:val="0"/>
                              <w:marTop w:val="0"/>
                              <w:marBottom w:val="0"/>
                              <w:divBdr>
                                <w:top w:val="none" w:sz="0" w:space="0" w:color="auto"/>
                                <w:left w:val="none" w:sz="0" w:space="0" w:color="auto"/>
                                <w:bottom w:val="none" w:sz="0" w:space="0" w:color="auto"/>
                                <w:right w:val="none" w:sz="0" w:space="0" w:color="auto"/>
                              </w:divBdr>
                            </w:div>
                            <w:div w:id="1463382891">
                              <w:marLeft w:val="0"/>
                              <w:marRight w:val="0"/>
                              <w:marTop w:val="0"/>
                              <w:marBottom w:val="0"/>
                              <w:divBdr>
                                <w:top w:val="none" w:sz="0" w:space="0" w:color="auto"/>
                                <w:left w:val="none" w:sz="0" w:space="0" w:color="auto"/>
                                <w:bottom w:val="none" w:sz="0" w:space="0" w:color="auto"/>
                                <w:right w:val="none" w:sz="0" w:space="0" w:color="auto"/>
                              </w:divBdr>
                            </w:div>
                            <w:div w:id="1488742735">
                              <w:marLeft w:val="0"/>
                              <w:marRight w:val="0"/>
                              <w:marTop w:val="0"/>
                              <w:marBottom w:val="0"/>
                              <w:divBdr>
                                <w:top w:val="none" w:sz="0" w:space="0" w:color="auto"/>
                                <w:left w:val="none" w:sz="0" w:space="0" w:color="auto"/>
                                <w:bottom w:val="none" w:sz="0" w:space="0" w:color="auto"/>
                                <w:right w:val="none" w:sz="0" w:space="0" w:color="auto"/>
                              </w:divBdr>
                            </w:div>
                            <w:div w:id="1555964425">
                              <w:marLeft w:val="0"/>
                              <w:marRight w:val="0"/>
                              <w:marTop w:val="0"/>
                              <w:marBottom w:val="0"/>
                              <w:divBdr>
                                <w:top w:val="none" w:sz="0" w:space="0" w:color="auto"/>
                                <w:left w:val="none" w:sz="0" w:space="0" w:color="auto"/>
                                <w:bottom w:val="none" w:sz="0" w:space="0" w:color="auto"/>
                                <w:right w:val="none" w:sz="0" w:space="0" w:color="auto"/>
                              </w:divBdr>
                            </w:div>
                            <w:div w:id="1605992004">
                              <w:marLeft w:val="0"/>
                              <w:marRight w:val="0"/>
                              <w:marTop w:val="0"/>
                              <w:marBottom w:val="0"/>
                              <w:divBdr>
                                <w:top w:val="none" w:sz="0" w:space="0" w:color="auto"/>
                                <w:left w:val="none" w:sz="0" w:space="0" w:color="auto"/>
                                <w:bottom w:val="none" w:sz="0" w:space="0" w:color="auto"/>
                                <w:right w:val="none" w:sz="0" w:space="0" w:color="auto"/>
                              </w:divBdr>
                            </w:div>
                            <w:div w:id="1670864109">
                              <w:marLeft w:val="0"/>
                              <w:marRight w:val="0"/>
                              <w:marTop w:val="0"/>
                              <w:marBottom w:val="0"/>
                              <w:divBdr>
                                <w:top w:val="none" w:sz="0" w:space="0" w:color="auto"/>
                                <w:left w:val="none" w:sz="0" w:space="0" w:color="auto"/>
                                <w:bottom w:val="none" w:sz="0" w:space="0" w:color="auto"/>
                                <w:right w:val="none" w:sz="0" w:space="0" w:color="auto"/>
                              </w:divBdr>
                            </w:div>
                            <w:div w:id="1689402626">
                              <w:marLeft w:val="0"/>
                              <w:marRight w:val="0"/>
                              <w:marTop w:val="0"/>
                              <w:marBottom w:val="0"/>
                              <w:divBdr>
                                <w:top w:val="none" w:sz="0" w:space="0" w:color="auto"/>
                                <w:left w:val="none" w:sz="0" w:space="0" w:color="auto"/>
                                <w:bottom w:val="none" w:sz="0" w:space="0" w:color="auto"/>
                                <w:right w:val="none" w:sz="0" w:space="0" w:color="auto"/>
                              </w:divBdr>
                            </w:div>
                            <w:div w:id="1691374306">
                              <w:marLeft w:val="0"/>
                              <w:marRight w:val="0"/>
                              <w:marTop w:val="0"/>
                              <w:marBottom w:val="0"/>
                              <w:divBdr>
                                <w:top w:val="none" w:sz="0" w:space="0" w:color="auto"/>
                                <w:left w:val="none" w:sz="0" w:space="0" w:color="auto"/>
                                <w:bottom w:val="none" w:sz="0" w:space="0" w:color="auto"/>
                                <w:right w:val="none" w:sz="0" w:space="0" w:color="auto"/>
                              </w:divBdr>
                            </w:div>
                            <w:div w:id="1700158766">
                              <w:marLeft w:val="0"/>
                              <w:marRight w:val="0"/>
                              <w:marTop w:val="0"/>
                              <w:marBottom w:val="0"/>
                              <w:divBdr>
                                <w:top w:val="none" w:sz="0" w:space="0" w:color="auto"/>
                                <w:left w:val="none" w:sz="0" w:space="0" w:color="auto"/>
                                <w:bottom w:val="none" w:sz="0" w:space="0" w:color="auto"/>
                                <w:right w:val="none" w:sz="0" w:space="0" w:color="auto"/>
                              </w:divBdr>
                            </w:div>
                            <w:div w:id="1707023013">
                              <w:marLeft w:val="0"/>
                              <w:marRight w:val="0"/>
                              <w:marTop w:val="0"/>
                              <w:marBottom w:val="0"/>
                              <w:divBdr>
                                <w:top w:val="none" w:sz="0" w:space="0" w:color="auto"/>
                                <w:left w:val="none" w:sz="0" w:space="0" w:color="auto"/>
                                <w:bottom w:val="none" w:sz="0" w:space="0" w:color="auto"/>
                                <w:right w:val="none" w:sz="0" w:space="0" w:color="auto"/>
                              </w:divBdr>
                            </w:div>
                            <w:div w:id="1761871197">
                              <w:marLeft w:val="0"/>
                              <w:marRight w:val="0"/>
                              <w:marTop w:val="0"/>
                              <w:marBottom w:val="0"/>
                              <w:divBdr>
                                <w:top w:val="none" w:sz="0" w:space="0" w:color="auto"/>
                                <w:left w:val="none" w:sz="0" w:space="0" w:color="auto"/>
                                <w:bottom w:val="none" w:sz="0" w:space="0" w:color="auto"/>
                                <w:right w:val="none" w:sz="0" w:space="0" w:color="auto"/>
                              </w:divBdr>
                            </w:div>
                            <w:div w:id="1776443682">
                              <w:marLeft w:val="0"/>
                              <w:marRight w:val="0"/>
                              <w:marTop w:val="0"/>
                              <w:marBottom w:val="0"/>
                              <w:divBdr>
                                <w:top w:val="none" w:sz="0" w:space="0" w:color="auto"/>
                                <w:left w:val="none" w:sz="0" w:space="0" w:color="auto"/>
                                <w:bottom w:val="none" w:sz="0" w:space="0" w:color="auto"/>
                                <w:right w:val="none" w:sz="0" w:space="0" w:color="auto"/>
                              </w:divBdr>
                            </w:div>
                            <w:div w:id="1795783321">
                              <w:marLeft w:val="0"/>
                              <w:marRight w:val="0"/>
                              <w:marTop w:val="0"/>
                              <w:marBottom w:val="0"/>
                              <w:divBdr>
                                <w:top w:val="none" w:sz="0" w:space="0" w:color="auto"/>
                                <w:left w:val="none" w:sz="0" w:space="0" w:color="auto"/>
                                <w:bottom w:val="none" w:sz="0" w:space="0" w:color="auto"/>
                                <w:right w:val="none" w:sz="0" w:space="0" w:color="auto"/>
                              </w:divBdr>
                            </w:div>
                            <w:div w:id="1828325555">
                              <w:marLeft w:val="0"/>
                              <w:marRight w:val="0"/>
                              <w:marTop w:val="0"/>
                              <w:marBottom w:val="0"/>
                              <w:divBdr>
                                <w:top w:val="none" w:sz="0" w:space="0" w:color="auto"/>
                                <w:left w:val="none" w:sz="0" w:space="0" w:color="auto"/>
                                <w:bottom w:val="none" w:sz="0" w:space="0" w:color="auto"/>
                                <w:right w:val="none" w:sz="0" w:space="0" w:color="auto"/>
                              </w:divBdr>
                            </w:div>
                            <w:div w:id="1840776861">
                              <w:marLeft w:val="0"/>
                              <w:marRight w:val="0"/>
                              <w:marTop w:val="0"/>
                              <w:marBottom w:val="0"/>
                              <w:divBdr>
                                <w:top w:val="none" w:sz="0" w:space="0" w:color="auto"/>
                                <w:left w:val="none" w:sz="0" w:space="0" w:color="auto"/>
                                <w:bottom w:val="none" w:sz="0" w:space="0" w:color="auto"/>
                                <w:right w:val="none" w:sz="0" w:space="0" w:color="auto"/>
                              </w:divBdr>
                            </w:div>
                            <w:div w:id="1881279924">
                              <w:marLeft w:val="0"/>
                              <w:marRight w:val="0"/>
                              <w:marTop w:val="0"/>
                              <w:marBottom w:val="0"/>
                              <w:divBdr>
                                <w:top w:val="none" w:sz="0" w:space="0" w:color="auto"/>
                                <w:left w:val="none" w:sz="0" w:space="0" w:color="auto"/>
                                <w:bottom w:val="none" w:sz="0" w:space="0" w:color="auto"/>
                                <w:right w:val="none" w:sz="0" w:space="0" w:color="auto"/>
                              </w:divBdr>
                            </w:div>
                            <w:div w:id="1991135326">
                              <w:marLeft w:val="0"/>
                              <w:marRight w:val="0"/>
                              <w:marTop w:val="0"/>
                              <w:marBottom w:val="0"/>
                              <w:divBdr>
                                <w:top w:val="none" w:sz="0" w:space="0" w:color="auto"/>
                                <w:left w:val="none" w:sz="0" w:space="0" w:color="auto"/>
                                <w:bottom w:val="none" w:sz="0" w:space="0" w:color="auto"/>
                                <w:right w:val="none" w:sz="0" w:space="0" w:color="auto"/>
                              </w:divBdr>
                            </w:div>
                            <w:div w:id="2017998935">
                              <w:marLeft w:val="0"/>
                              <w:marRight w:val="0"/>
                              <w:marTop w:val="0"/>
                              <w:marBottom w:val="0"/>
                              <w:divBdr>
                                <w:top w:val="none" w:sz="0" w:space="0" w:color="auto"/>
                                <w:left w:val="none" w:sz="0" w:space="0" w:color="auto"/>
                                <w:bottom w:val="none" w:sz="0" w:space="0" w:color="auto"/>
                                <w:right w:val="none" w:sz="0" w:space="0" w:color="auto"/>
                              </w:divBdr>
                            </w:div>
                            <w:div w:id="2056083627">
                              <w:marLeft w:val="0"/>
                              <w:marRight w:val="0"/>
                              <w:marTop w:val="0"/>
                              <w:marBottom w:val="0"/>
                              <w:divBdr>
                                <w:top w:val="none" w:sz="0" w:space="0" w:color="auto"/>
                                <w:left w:val="none" w:sz="0" w:space="0" w:color="auto"/>
                                <w:bottom w:val="none" w:sz="0" w:space="0" w:color="auto"/>
                                <w:right w:val="none" w:sz="0" w:space="0" w:color="auto"/>
                              </w:divBdr>
                            </w:div>
                            <w:div w:id="2069257435">
                              <w:marLeft w:val="0"/>
                              <w:marRight w:val="0"/>
                              <w:marTop w:val="0"/>
                              <w:marBottom w:val="0"/>
                              <w:divBdr>
                                <w:top w:val="none" w:sz="0" w:space="0" w:color="auto"/>
                                <w:left w:val="none" w:sz="0" w:space="0" w:color="auto"/>
                                <w:bottom w:val="none" w:sz="0" w:space="0" w:color="auto"/>
                                <w:right w:val="none" w:sz="0" w:space="0" w:color="auto"/>
                              </w:divBdr>
                            </w:div>
                            <w:div w:id="21001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622506">
          <w:marLeft w:val="0"/>
          <w:marRight w:val="0"/>
          <w:marTop w:val="0"/>
          <w:marBottom w:val="180"/>
          <w:divBdr>
            <w:top w:val="none" w:sz="0" w:space="0" w:color="auto"/>
            <w:left w:val="none" w:sz="0" w:space="0" w:color="auto"/>
            <w:bottom w:val="none" w:sz="0" w:space="0" w:color="auto"/>
            <w:right w:val="none" w:sz="0" w:space="0" w:color="auto"/>
          </w:divBdr>
          <w:divsChild>
            <w:div w:id="1823035792">
              <w:marLeft w:val="0"/>
              <w:marRight w:val="0"/>
              <w:marTop w:val="0"/>
              <w:marBottom w:val="0"/>
              <w:divBdr>
                <w:top w:val="none" w:sz="0" w:space="0" w:color="auto"/>
                <w:left w:val="none" w:sz="0" w:space="0" w:color="auto"/>
                <w:bottom w:val="none" w:sz="0" w:space="0" w:color="auto"/>
                <w:right w:val="none" w:sz="0" w:space="0" w:color="auto"/>
              </w:divBdr>
              <w:divsChild>
                <w:div w:id="538783203">
                  <w:marLeft w:val="0"/>
                  <w:marRight w:val="0"/>
                  <w:marTop w:val="0"/>
                  <w:marBottom w:val="0"/>
                  <w:divBdr>
                    <w:top w:val="none" w:sz="0" w:space="0" w:color="auto"/>
                    <w:left w:val="none" w:sz="0" w:space="0" w:color="auto"/>
                    <w:bottom w:val="none" w:sz="0" w:space="0" w:color="auto"/>
                    <w:right w:val="none" w:sz="0" w:space="0" w:color="auto"/>
                  </w:divBdr>
                  <w:divsChild>
                    <w:div w:id="553811491">
                      <w:marLeft w:val="0"/>
                      <w:marRight w:val="0"/>
                      <w:marTop w:val="0"/>
                      <w:marBottom w:val="0"/>
                      <w:divBdr>
                        <w:top w:val="none" w:sz="0" w:space="0" w:color="auto"/>
                        <w:left w:val="none" w:sz="0" w:space="0" w:color="auto"/>
                        <w:bottom w:val="none" w:sz="0" w:space="0" w:color="auto"/>
                        <w:right w:val="none" w:sz="0" w:space="0" w:color="auto"/>
                      </w:divBdr>
                      <w:divsChild>
                        <w:div w:id="250816555">
                          <w:marLeft w:val="0"/>
                          <w:marRight w:val="0"/>
                          <w:marTop w:val="0"/>
                          <w:marBottom w:val="0"/>
                          <w:divBdr>
                            <w:top w:val="none" w:sz="0" w:space="0" w:color="auto"/>
                            <w:left w:val="none" w:sz="0" w:space="0" w:color="auto"/>
                            <w:bottom w:val="none" w:sz="0" w:space="0" w:color="auto"/>
                            <w:right w:val="none" w:sz="0" w:space="0" w:color="auto"/>
                          </w:divBdr>
                          <w:divsChild>
                            <w:div w:id="25495175">
                              <w:marLeft w:val="0"/>
                              <w:marRight w:val="0"/>
                              <w:marTop w:val="0"/>
                              <w:marBottom w:val="0"/>
                              <w:divBdr>
                                <w:top w:val="none" w:sz="0" w:space="0" w:color="auto"/>
                                <w:left w:val="none" w:sz="0" w:space="0" w:color="auto"/>
                                <w:bottom w:val="none" w:sz="0" w:space="0" w:color="auto"/>
                                <w:right w:val="none" w:sz="0" w:space="0" w:color="auto"/>
                              </w:divBdr>
                            </w:div>
                            <w:div w:id="31269667">
                              <w:marLeft w:val="0"/>
                              <w:marRight w:val="0"/>
                              <w:marTop w:val="0"/>
                              <w:marBottom w:val="0"/>
                              <w:divBdr>
                                <w:top w:val="none" w:sz="0" w:space="0" w:color="auto"/>
                                <w:left w:val="none" w:sz="0" w:space="0" w:color="auto"/>
                                <w:bottom w:val="none" w:sz="0" w:space="0" w:color="auto"/>
                                <w:right w:val="none" w:sz="0" w:space="0" w:color="auto"/>
                              </w:divBdr>
                            </w:div>
                            <w:div w:id="69279178">
                              <w:marLeft w:val="0"/>
                              <w:marRight w:val="0"/>
                              <w:marTop w:val="0"/>
                              <w:marBottom w:val="0"/>
                              <w:divBdr>
                                <w:top w:val="none" w:sz="0" w:space="0" w:color="auto"/>
                                <w:left w:val="none" w:sz="0" w:space="0" w:color="auto"/>
                                <w:bottom w:val="none" w:sz="0" w:space="0" w:color="auto"/>
                                <w:right w:val="none" w:sz="0" w:space="0" w:color="auto"/>
                              </w:divBdr>
                            </w:div>
                            <w:div w:id="75246570">
                              <w:marLeft w:val="0"/>
                              <w:marRight w:val="0"/>
                              <w:marTop w:val="0"/>
                              <w:marBottom w:val="0"/>
                              <w:divBdr>
                                <w:top w:val="none" w:sz="0" w:space="0" w:color="auto"/>
                                <w:left w:val="none" w:sz="0" w:space="0" w:color="auto"/>
                                <w:bottom w:val="none" w:sz="0" w:space="0" w:color="auto"/>
                                <w:right w:val="none" w:sz="0" w:space="0" w:color="auto"/>
                              </w:divBdr>
                            </w:div>
                            <w:div w:id="105664341">
                              <w:marLeft w:val="0"/>
                              <w:marRight w:val="0"/>
                              <w:marTop w:val="0"/>
                              <w:marBottom w:val="0"/>
                              <w:divBdr>
                                <w:top w:val="none" w:sz="0" w:space="0" w:color="auto"/>
                                <w:left w:val="none" w:sz="0" w:space="0" w:color="auto"/>
                                <w:bottom w:val="none" w:sz="0" w:space="0" w:color="auto"/>
                                <w:right w:val="none" w:sz="0" w:space="0" w:color="auto"/>
                              </w:divBdr>
                            </w:div>
                            <w:div w:id="118230372">
                              <w:marLeft w:val="0"/>
                              <w:marRight w:val="0"/>
                              <w:marTop w:val="0"/>
                              <w:marBottom w:val="0"/>
                              <w:divBdr>
                                <w:top w:val="none" w:sz="0" w:space="0" w:color="auto"/>
                                <w:left w:val="none" w:sz="0" w:space="0" w:color="auto"/>
                                <w:bottom w:val="none" w:sz="0" w:space="0" w:color="auto"/>
                                <w:right w:val="none" w:sz="0" w:space="0" w:color="auto"/>
                              </w:divBdr>
                            </w:div>
                            <w:div w:id="125895194">
                              <w:marLeft w:val="0"/>
                              <w:marRight w:val="0"/>
                              <w:marTop w:val="0"/>
                              <w:marBottom w:val="0"/>
                              <w:divBdr>
                                <w:top w:val="none" w:sz="0" w:space="0" w:color="auto"/>
                                <w:left w:val="none" w:sz="0" w:space="0" w:color="auto"/>
                                <w:bottom w:val="none" w:sz="0" w:space="0" w:color="auto"/>
                                <w:right w:val="none" w:sz="0" w:space="0" w:color="auto"/>
                              </w:divBdr>
                            </w:div>
                            <w:div w:id="172304388">
                              <w:marLeft w:val="0"/>
                              <w:marRight w:val="0"/>
                              <w:marTop w:val="0"/>
                              <w:marBottom w:val="0"/>
                              <w:divBdr>
                                <w:top w:val="none" w:sz="0" w:space="0" w:color="auto"/>
                                <w:left w:val="none" w:sz="0" w:space="0" w:color="auto"/>
                                <w:bottom w:val="none" w:sz="0" w:space="0" w:color="auto"/>
                                <w:right w:val="none" w:sz="0" w:space="0" w:color="auto"/>
                              </w:divBdr>
                            </w:div>
                            <w:div w:id="172964601">
                              <w:marLeft w:val="0"/>
                              <w:marRight w:val="0"/>
                              <w:marTop w:val="0"/>
                              <w:marBottom w:val="0"/>
                              <w:divBdr>
                                <w:top w:val="none" w:sz="0" w:space="0" w:color="auto"/>
                                <w:left w:val="none" w:sz="0" w:space="0" w:color="auto"/>
                                <w:bottom w:val="none" w:sz="0" w:space="0" w:color="auto"/>
                                <w:right w:val="none" w:sz="0" w:space="0" w:color="auto"/>
                              </w:divBdr>
                            </w:div>
                            <w:div w:id="205533344">
                              <w:marLeft w:val="0"/>
                              <w:marRight w:val="0"/>
                              <w:marTop w:val="0"/>
                              <w:marBottom w:val="0"/>
                              <w:divBdr>
                                <w:top w:val="none" w:sz="0" w:space="0" w:color="auto"/>
                                <w:left w:val="none" w:sz="0" w:space="0" w:color="auto"/>
                                <w:bottom w:val="none" w:sz="0" w:space="0" w:color="auto"/>
                                <w:right w:val="none" w:sz="0" w:space="0" w:color="auto"/>
                              </w:divBdr>
                            </w:div>
                            <w:div w:id="220137811">
                              <w:marLeft w:val="0"/>
                              <w:marRight w:val="0"/>
                              <w:marTop w:val="0"/>
                              <w:marBottom w:val="0"/>
                              <w:divBdr>
                                <w:top w:val="none" w:sz="0" w:space="0" w:color="auto"/>
                                <w:left w:val="none" w:sz="0" w:space="0" w:color="auto"/>
                                <w:bottom w:val="none" w:sz="0" w:space="0" w:color="auto"/>
                                <w:right w:val="none" w:sz="0" w:space="0" w:color="auto"/>
                              </w:divBdr>
                            </w:div>
                            <w:div w:id="226844949">
                              <w:marLeft w:val="0"/>
                              <w:marRight w:val="0"/>
                              <w:marTop w:val="0"/>
                              <w:marBottom w:val="0"/>
                              <w:divBdr>
                                <w:top w:val="none" w:sz="0" w:space="0" w:color="auto"/>
                                <w:left w:val="none" w:sz="0" w:space="0" w:color="auto"/>
                                <w:bottom w:val="none" w:sz="0" w:space="0" w:color="auto"/>
                                <w:right w:val="none" w:sz="0" w:space="0" w:color="auto"/>
                              </w:divBdr>
                            </w:div>
                            <w:div w:id="268976076">
                              <w:marLeft w:val="0"/>
                              <w:marRight w:val="0"/>
                              <w:marTop w:val="0"/>
                              <w:marBottom w:val="0"/>
                              <w:divBdr>
                                <w:top w:val="none" w:sz="0" w:space="0" w:color="auto"/>
                                <w:left w:val="none" w:sz="0" w:space="0" w:color="auto"/>
                                <w:bottom w:val="none" w:sz="0" w:space="0" w:color="auto"/>
                                <w:right w:val="none" w:sz="0" w:space="0" w:color="auto"/>
                              </w:divBdr>
                            </w:div>
                            <w:div w:id="298000731">
                              <w:marLeft w:val="0"/>
                              <w:marRight w:val="0"/>
                              <w:marTop w:val="0"/>
                              <w:marBottom w:val="0"/>
                              <w:divBdr>
                                <w:top w:val="none" w:sz="0" w:space="0" w:color="auto"/>
                                <w:left w:val="none" w:sz="0" w:space="0" w:color="auto"/>
                                <w:bottom w:val="none" w:sz="0" w:space="0" w:color="auto"/>
                                <w:right w:val="none" w:sz="0" w:space="0" w:color="auto"/>
                              </w:divBdr>
                            </w:div>
                            <w:div w:id="309023479">
                              <w:marLeft w:val="0"/>
                              <w:marRight w:val="0"/>
                              <w:marTop w:val="0"/>
                              <w:marBottom w:val="0"/>
                              <w:divBdr>
                                <w:top w:val="none" w:sz="0" w:space="0" w:color="auto"/>
                                <w:left w:val="none" w:sz="0" w:space="0" w:color="auto"/>
                                <w:bottom w:val="none" w:sz="0" w:space="0" w:color="auto"/>
                                <w:right w:val="none" w:sz="0" w:space="0" w:color="auto"/>
                              </w:divBdr>
                            </w:div>
                            <w:div w:id="368838602">
                              <w:marLeft w:val="0"/>
                              <w:marRight w:val="0"/>
                              <w:marTop w:val="0"/>
                              <w:marBottom w:val="0"/>
                              <w:divBdr>
                                <w:top w:val="none" w:sz="0" w:space="0" w:color="auto"/>
                                <w:left w:val="none" w:sz="0" w:space="0" w:color="auto"/>
                                <w:bottom w:val="none" w:sz="0" w:space="0" w:color="auto"/>
                                <w:right w:val="none" w:sz="0" w:space="0" w:color="auto"/>
                              </w:divBdr>
                            </w:div>
                            <w:div w:id="397704747">
                              <w:marLeft w:val="0"/>
                              <w:marRight w:val="0"/>
                              <w:marTop w:val="0"/>
                              <w:marBottom w:val="0"/>
                              <w:divBdr>
                                <w:top w:val="none" w:sz="0" w:space="0" w:color="auto"/>
                                <w:left w:val="none" w:sz="0" w:space="0" w:color="auto"/>
                                <w:bottom w:val="none" w:sz="0" w:space="0" w:color="auto"/>
                                <w:right w:val="none" w:sz="0" w:space="0" w:color="auto"/>
                              </w:divBdr>
                            </w:div>
                            <w:div w:id="419566000">
                              <w:marLeft w:val="0"/>
                              <w:marRight w:val="0"/>
                              <w:marTop w:val="0"/>
                              <w:marBottom w:val="0"/>
                              <w:divBdr>
                                <w:top w:val="none" w:sz="0" w:space="0" w:color="auto"/>
                                <w:left w:val="none" w:sz="0" w:space="0" w:color="auto"/>
                                <w:bottom w:val="none" w:sz="0" w:space="0" w:color="auto"/>
                                <w:right w:val="none" w:sz="0" w:space="0" w:color="auto"/>
                              </w:divBdr>
                            </w:div>
                            <w:div w:id="480273089">
                              <w:marLeft w:val="0"/>
                              <w:marRight w:val="0"/>
                              <w:marTop w:val="0"/>
                              <w:marBottom w:val="0"/>
                              <w:divBdr>
                                <w:top w:val="none" w:sz="0" w:space="0" w:color="auto"/>
                                <w:left w:val="none" w:sz="0" w:space="0" w:color="auto"/>
                                <w:bottom w:val="none" w:sz="0" w:space="0" w:color="auto"/>
                                <w:right w:val="none" w:sz="0" w:space="0" w:color="auto"/>
                              </w:divBdr>
                            </w:div>
                            <w:div w:id="485243960">
                              <w:marLeft w:val="0"/>
                              <w:marRight w:val="0"/>
                              <w:marTop w:val="0"/>
                              <w:marBottom w:val="0"/>
                              <w:divBdr>
                                <w:top w:val="none" w:sz="0" w:space="0" w:color="auto"/>
                                <w:left w:val="none" w:sz="0" w:space="0" w:color="auto"/>
                                <w:bottom w:val="none" w:sz="0" w:space="0" w:color="auto"/>
                                <w:right w:val="none" w:sz="0" w:space="0" w:color="auto"/>
                              </w:divBdr>
                            </w:div>
                            <w:div w:id="609095372">
                              <w:marLeft w:val="0"/>
                              <w:marRight w:val="0"/>
                              <w:marTop w:val="0"/>
                              <w:marBottom w:val="0"/>
                              <w:divBdr>
                                <w:top w:val="none" w:sz="0" w:space="0" w:color="auto"/>
                                <w:left w:val="none" w:sz="0" w:space="0" w:color="auto"/>
                                <w:bottom w:val="none" w:sz="0" w:space="0" w:color="auto"/>
                                <w:right w:val="none" w:sz="0" w:space="0" w:color="auto"/>
                              </w:divBdr>
                            </w:div>
                            <w:div w:id="622424529">
                              <w:marLeft w:val="0"/>
                              <w:marRight w:val="0"/>
                              <w:marTop w:val="0"/>
                              <w:marBottom w:val="0"/>
                              <w:divBdr>
                                <w:top w:val="none" w:sz="0" w:space="0" w:color="auto"/>
                                <w:left w:val="none" w:sz="0" w:space="0" w:color="auto"/>
                                <w:bottom w:val="none" w:sz="0" w:space="0" w:color="auto"/>
                                <w:right w:val="none" w:sz="0" w:space="0" w:color="auto"/>
                              </w:divBdr>
                            </w:div>
                            <w:div w:id="661474350">
                              <w:marLeft w:val="0"/>
                              <w:marRight w:val="0"/>
                              <w:marTop w:val="0"/>
                              <w:marBottom w:val="0"/>
                              <w:divBdr>
                                <w:top w:val="none" w:sz="0" w:space="0" w:color="auto"/>
                                <w:left w:val="none" w:sz="0" w:space="0" w:color="auto"/>
                                <w:bottom w:val="none" w:sz="0" w:space="0" w:color="auto"/>
                                <w:right w:val="none" w:sz="0" w:space="0" w:color="auto"/>
                              </w:divBdr>
                            </w:div>
                            <w:div w:id="684291186">
                              <w:marLeft w:val="0"/>
                              <w:marRight w:val="0"/>
                              <w:marTop w:val="0"/>
                              <w:marBottom w:val="0"/>
                              <w:divBdr>
                                <w:top w:val="none" w:sz="0" w:space="0" w:color="auto"/>
                                <w:left w:val="none" w:sz="0" w:space="0" w:color="auto"/>
                                <w:bottom w:val="none" w:sz="0" w:space="0" w:color="auto"/>
                                <w:right w:val="none" w:sz="0" w:space="0" w:color="auto"/>
                              </w:divBdr>
                            </w:div>
                            <w:div w:id="728916806">
                              <w:marLeft w:val="0"/>
                              <w:marRight w:val="0"/>
                              <w:marTop w:val="0"/>
                              <w:marBottom w:val="0"/>
                              <w:divBdr>
                                <w:top w:val="none" w:sz="0" w:space="0" w:color="auto"/>
                                <w:left w:val="none" w:sz="0" w:space="0" w:color="auto"/>
                                <w:bottom w:val="none" w:sz="0" w:space="0" w:color="auto"/>
                                <w:right w:val="none" w:sz="0" w:space="0" w:color="auto"/>
                              </w:divBdr>
                            </w:div>
                            <w:div w:id="729109408">
                              <w:marLeft w:val="0"/>
                              <w:marRight w:val="0"/>
                              <w:marTop w:val="0"/>
                              <w:marBottom w:val="0"/>
                              <w:divBdr>
                                <w:top w:val="none" w:sz="0" w:space="0" w:color="auto"/>
                                <w:left w:val="none" w:sz="0" w:space="0" w:color="auto"/>
                                <w:bottom w:val="none" w:sz="0" w:space="0" w:color="auto"/>
                                <w:right w:val="none" w:sz="0" w:space="0" w:color="auto"/>
                              </w:divBdr>
                            </w:div>
                            <w:div w:id="772407434">
                              <w:marLeft w:val="0"/>
                              <w:marRight w:val="0"/>
                              <w:marTop w:val="0"/>
                              <w:marBottom w:val="0"/>
                              <w:divBdr>
                                <w:top w:val="none" w:sz="0" w:space="0" w:color="auto"/>
                                <w:left w:val="none" w:sz="0" w:space="0" w:color="auto"/>
                                <w:bottom w:val="none" w:sz="0" w:space="0" w:color="auto"/>
                                <w:right w:val="none" w:sz="0" w:space="0" w:color="auto"/>
                              </w:divBdr>
                            </w:div>
                            <w:div w:id="806321906">
                              <w:marLeft w:val="0"/>
                              <w:marRight w:val="0"/>
                              <w:marTop w:val="0"/>
                              <w:marBottom w:val="0"/>
                              <w:divBdr>
                                <w:top w:val="none" w:sz="0" w:space="0" w:color="auto"/>
                                <w:left w:val="none" w:sz="0" w:space="0" w:color="auto"/>
                                <w:bottom w:val="none" w:sz="0" w:space="0" w:color="auto"/>
                                <w:right w:val="none" w:sz="0" w:space="0" w:color="auto"/>
                              </w:divBdr>
                            </w:div>
                            <w:div w:id="852038818">
                              <w:marLeft w:val="0"/>
                              <w:marRight w:val="0"/>
                              <w:marTop w:val="0"/>
                              <w:marBottom w:val="0"/>
                              <w:divBdr>
                                <w:top w:val="none" w:sz="0" w:space="0" w:color="auto"/>
                                <w:left w:val="none" w:sz="0" w:space="0" w:color="auto"/>
                                <w:bottom w:val="none" w:sz="0" w:space="0" w:color="auto"/>
                                <w:right w:val="none" w:sz="0" w:space="0" w:color="auto"/>
                              </w:divBdr>
                            </w:div>
                            <w:div w:id="854656163">
                              <w:marLeft w:val="0"/>
                              <w:marRight w:val="0"/>
                              <w:marTop w:val="0"/>
                              <w:marBottom w:val="0"/>
                              <w:divBdr>
                                <w:top w:val="none" w:sz="0" w:space="0" w:color="auto"/>
                                <w:left w:val="none" w:sz="0" w:space="0" w:color="auto"/>
                                <w:bottom w:val="none" w:sz="0" w:space="0" w:color="auto"/>
                                <w:right w:val="none" w:sz="0" w:space="0" w:color="auto"/>
                              </w:divBdr>
                            </w:div>
                            <w:div w:id="894925054">
                              <w:marLeft w:val="0"/>
                              <w:marRight w:val="0"/>
                              <w:marTop w:val="0"/>
                              <w:marBottom w:val="0"/>
                              <w:divBdr>
                                <w:top w:val="none" w:sz="0" w:space="0" w:color="auto"/>
                                <w:left w:val="none" w:sz="0" w:space="0" w:color="auto"/>
                                <w:bottom w:val="none" w:sz="0" w:space="0" w:color="auto"/>
                                <w:right w:val="none" w:sz="0" w:space="0" w:color="auto"/>
                              </w:divBdr>
                            </w:div>
                            <w:div w:id="909191784">
                              <w:marLeft w:val="0"/>
                              <w:marRight w:val="0"/>
                              <w:marTop w:val="0"/>
                              <w:marBottom w:val="0"/>
                              <w:divBdr>
                                <w:top w:val="none" w:sz="0" w:space="0" w:color="auto"/>
                                <w:left w:val="none" w:sz="0" w:space="0" w:color="auto"/>
                                <w:bottom w:val="none" w:sz="0" w:space="0" w:color="auto"/>
                                <w:right w:val="none" w:sz="0" w:space="0" w:color="auto"/>
                              </w:divBdr>
                            </w:div>
                            <w:div w:id="942569887">
                              <w:marLeft w:val="0"/>
                              <w:marRight w:val="0"/>
                              <w:marTop w:val="0"/>
                              <w:marBottom w:val="0"/>
                              <w:divBdr>
                                <w:top w:val="none" w:sz="0" w:space="0" w:color="auto"/>
                                <w:left w:val="none" w:sz="0" w:space="0" w:color="auto"/>
                                <w:bottom w:val="none" w:sz="0" w:space="0" w:color="auto"/>
                                <w:right w:val="none" w:sz="0" w:space="0" w:color="auto"/>
                              </w:divBdr>
                            </w:div>
                            <w:div w:id="950432237">
                              <w:marLeft w:val="0"/>
                              <w:marRight w:val="0"/>
                              <w:marTop w:val="0"/>
                              <w:marBottom w:val="0"/>
                              <w:divBdr>
                                <w:top w:val="none" w:sz="0" w:space="0" w:color="auto"/>
                                <w:left w:val="none" w:sz="0" w:space="0" w:color="auto"/>
                                <w:bottom w:val="none" w:sz="0" w:space="0" w:color="auto"/>
                                <w:right w:val="none" w:sz="0" w:space="0" w:color="auto"/>
                              </w:divBdr>
                            </w:div>
                            <w:div w:id="950627667">
                              <w:marLeft w:val="0"/>
                              <w:marRight w:val="0"/>
                              <w:marTop w:val="0"/>
                              <w:marBottom w:val="0"/>
                              <w:divBdr>
                                <w:top w:val="none" w:sz="0" w:space="0" w:color="auto"/>
                                <w:left w:val="none" w:sz="0" w:space="0" w:color="auto"/>
                                <w:bottom w:val="none" w:sz="0" w:space="0" w:color="auto"/>
                                <w:right w:val="none" w:sz="0" w:space="0" w:color="auto"/>
                              </w:divBdr>
                            </w:div>
                            <w:div w:id="977799724">
                              <w:marLeft w:val="0"/>
                              <w:marRight w:val="0"/>
                              <w:marTop w:val="0"/>
                              <w:marBottom w:val="0"/>
                              <w:divBdr>
                                <w:top w:val="none" w:sz="0" w:space="0" w:color="auto"/>
                                <w:left w:val="none" w:sz="0" w:space="0" w:color="auto"/>
                                <w:bottom w:val="none" w:sz="0" w:space="0" w:color="auto"/>
                                <w:right w:val="none" w:sz="0" w:space="0" w:color="auto"/>
                              </w:divBdr>
                            </w:div>
                            <w:div w:id="1045252839">
                              <w:marLeft w:val="0"/>
                              <w:marRight w:val="0"/>
                              <w:marTop w:val="0"/>
                              <w:marBottom w:val="0"/>
                              <w:divBdr>
                                <w:top w:val="none" w:sz="0" w:space="0" w:color="auto"/>
                                <w:left w:val="none" w:sz="0" w:space="0" w:color="auto"/>
                                <w:bottom w:val="none" w:sz="0" w:space="0" w:color="auto"/>
                                <w:right w:val="none" w:sz="0" w:space="0" w:color="auto"/>
                              </w:divBdr>
                            </w:div>
                            <w:div w:id="1047292495">
                              <w:marLeft w:val="0"/>
                              <w:marRight w:val="0"/>
                              <w:marTop w:val="0"/>
                              <w:marBottom w:val="0"/>
                              <w:divBdr>
                                <w:top w:val="none" w:sz="0" w:space="0" w:color="auto"/>
                                <w:left w:val="none" w:sz="0" w:space="0" w:color="auto"/>
                                <w:bottom w:val="none" w:sz="0" w:space="0" w:color="auto"/>
                                <w:right w:val="none" w:sz="0" w:space="0" w:color="auto"/>
                              </w:divBdr>
                            </w:div>
                            <w:div w:id="1053583640">
                              <w:marLeft w:val="0"/>
                              <w:marRight w:val="0"/>
                              <w:marTop w:val="0"/>
                              <w:marBottom w:val="0"/>
                              <w:divBdr>
                                <w:top w:val="none" w:sz="0" w:space="0" w:color="auto"/>
                                <w:left w:val="none" w:sz="0" w:space="0" w:color="auto"/>
                                <w:bottom w:val="none" w:sz="0" w:space="0" w:color="auto"/>
                                <w:right w:val="none" w:sz="0" w:space="0" w:color="auto"/>
                              </w:divBdr>
                            </w:div>
                            <w:div w:id="1085685109">
                              <w:marLeft w:val="0"/>
                              <w:marRight w:val="0"/>
                              <w:marTop w:val="0"/>
                              <w:marBottom w:val="0"/>
                              <w:divBdr>
                                <w:top w:val="none" w:sz="0" w:space="0" w:color="auto"/>
                                <w:left w:val="none" w:sz="0" w:space="0" w:color="auto"/>
                                <w:bottom w:val="none" w:sz="0" w:space="0" w:color="auto"/>
                                <w:right w:val="none" w:sz="0" w:space="0" w:color="auto"/>
                              </w:divBdr>
                            </w:div>
                            <w:div w:id="1096292834">
                              <w:marLeft w:val="0"/>
                              <w:marRight w:val="0"/>
                              <w:marTop w:val="0"/>
                              <w:marBottom w:val="0"/>
                              <w:divBdr>
                                <w:top w:val="none" w:sz="0" w:space="0" w:color="auto"/>
                                <w:left w:val="none" w:sz="0" w:space="0" w:color="auto"/>
                                <w:bottom w:val="none" w:sz="0" w:space="0" w:color="auto"/>
                                <w:right w:val="none" w:sz="0" w:space="0" w:color="auto"/>
                              </w:divBdr>
                            </w:div>
                            <w:div w:id="1101804410">
                              <w:marLeft w:val="0"/>
                              <w:marRight w:val="0"/>
                              <w:marTop w:val="0"/>
                              <w:marBottom w:val="0"/>
                              <w:divBdr>
                                <w:top w:val="none" w:sz="0" w:space="0" w:color="auto"/>
                                <w:left w:val="none" w:sz="0" w:space="0" w:color="auto"/>
                                <w:bottom w:val="none" w:sz="0" w:space="0" w:color="auto"/>
                                <w:right w:val="none" w:sz="0" w:space="0" w:color="auto"/>
                              </w:divBdr>
                            </w:div>
                            <w:div w:id="1142309353">
                              <w:marLeft w:val="0"/>
                              <w:marRight w:val="0"/>
                              <w:marTop w:val="0"/>
                              <w:marBottom w:val="0"/>
                              <w:divBdr>
                                <w:top w:val="none" w:sz="0" w:space="0" w:color="auto"/>
                                <w:left w:val="none" w:sz="0" w:space="0" w:color="auto"/>
                                <w:bottom w:val="none" w:sz="0" w:space="0" w:color="auto"/>
                                <w:right w:val="none" w:sz="0" w:space="0" w:color="auto"/>
                              </w:divBdr>
                            </w:div>
                            <w:div w:id="1214655959">
                              <w:marLeft w:val="0"/>
                              <w:marRight w:val="0"/>
                              <w:marTop w:val="0"/>
                              <w:marBottom w:val="0"/>
                              <w:divBdr>
                                <w:top w:val="none" w:sz="0" w:space="0" w:color="auto"/>
                                <w:left w:val="none" w:sz="0" w:space="0" w:color="auto"/>
                                <w:bottom w:val="none" w:sz="0" w:space="0" w:color="auto"/>
                                <w:right w:val="none" w:sz="0" w:space="0" w:color="auto"/>
                              </w:divBdr>
                            </w:div>
                            <w:div w:id="1260530654">
                              <w:marLeft w:val="0"/>
                              <w:marRight w:val="0"/>
                              <w:marTop w:val="0"/>
                              <w:marBottom w:val="0"/>
                              <w:divBdr>
                                <w:top w:val="none" w:sz="0" w:space="0" w:color="auto"/>
                                <w:left w:val="none" w:sz="0" w:space="0" w:color="auto"/>
                                <w:bottom w:val="none" w:sz="0" w:space="0" w:color="auto"/>
                                <w:right w:val="none" w:sz="0" w:space="0" w:color="auto"/>
                              </w:divBdr>
                            </w:div>
                            <w:div w:id="1343123730">
                              <w:marLeft w:val="0"/>
                              <w:marRight w:val="0"/>
                              <w:marTop w:val="0"/>
                              <w:marBottom w:val="0"/>
                              <w:divBdr>
                                <w:top w:val="none" w:sz="0" w:space="0" w:color="auto"/>
                                <w:left w:val="none" w:sz="0" w:space="0" w:color="auto"/>
                                <w:bottom w:val="none" w:sz="0" w:space="0" w:color="auto"/>
                                <w:right w:val="none" w:sz="0" w:space="0" w:color="auto"/>
                              </w:divBdr>
                            </w:div>
                            <w:div w:id="1425344854">
                              <w:marLeft w:val="0"/>
                              <w:marRight w:val="0"/>
                              <w:marTop w:val="0"/>
                              <w:marBottom w:val="0"/>
                              <w:divBdr>
                                <w:top w:val="none" w:sz="0" w:space="0" w:color="auto"/>
                                <w:left w:val="none" w:sz="0" w:space="0" w:color="auto"/>
                                <w:bottom w:val="none" w:sz="0" w:space="0" w:color="auto"/>
                                <w:right w:val="none" w:sz="0" w:space="0" w:color="auto"/>
                              </w:divBdr>
                            </w:div>
                            <w:div w:id="1427846579">
                              <w:marLeft w:val="0"/>
                              <w:marRight w:val="0"/>
                              <w:marTop w:val="0"/>
                              <w:marBottom w:val="0"/>
                              <w:divBdr>
                                <w:top w:val="none" w:sz="0" w:space="0" w:color="auto"/>
                                <w:left w:val="none" w:sz="0" w:space="0" w:color="auto"/>
                                <w:bottom w:val="none" w:sz="0" w:space="0" w:color="auto"/>
                                <w:right w:val="none" w:sz="0" w:space="0" w:color="auto"/>
                              </w:divBdr>
                            </w:div>
                            <w:div w:id="1448160226">
                              <w:marLeft w:val="0"/>
                              <w:marRight w:val="0"/>
                              <w:marTop w:val="0"/>
                              <w:marBottom w:val="0"/>
                              <w:divBdr>
                                <w:top w:val="none" w:sz="0" w:space="0" w:color="auto"/>
                                <w:left w:val="none" w:sz="0" w:space="0" w:color="auto"/>
                                <w:bottom w:val="none" w:sz="0" w:space="0" w:color="auto"/>
                                <w:right w:val="none" w:sz="0" w:space="0" w:color="auto"/>
                              </w:divBdr>
                            </w:div>
                            <w:div w:id="1460952632">
                              <w:marLeft w:val="0"/>
                              <w:marRight w:val="0"/>
                              <w:marTop w:val="0"/>
                              <w:marBottom w:val="0"/>
                              <w:divBdr>
                                <w:top w:val="none" w:sz="0" w:space="0" w:color="auto"/>
                                <w:left w:val="none" w:sz="0" w:space="0" w:color="auto"/>
                                <w:bottom w:val="none" w:sz="0" w:space="0" w:color="auto"/>
                                <w:right w:val="none" w:sz="0" w:space="0" w:color="auto"/>
                              </w:divBdr>
                            </w:div>
                            <w:div w:id="1473325435">
                              <w:marLeft w:val="0"/>
                              <w:marRight w:val="0"/>
                              <w:marTop w:val="0"/>
                              <w:marBottom w:val="0"/>
                              <w:divBdr>
                                <w:top w:val="none" w:sz="0" w:space="0" w:color="auto"/>
                                <w:left w:val="none" w:sz="0" w:space="0" w:color="auto"/>
                                <w:bottom w:val="none" w:sz="0" w:space="0" w:color="auto"/>
                                <w:right w:val="none" w:sz="0" w:space="0" w:color="auto"/>
                              </w:divBdr>
                            </w:div>
                            <w:div w:id="1485312137">
                              <w:marLeft w:val="0"/>
                              <w:marRight w:val="0"/>
                              <w:marTop w:val="0"/>
                              <w:marBottom w:val="0"/>
                              <w:divBdr>
                                <w:top w:val="none" w:sz="0" w:space="0" w:color="auto"/>
                                <w:left w:val="none" w:sz="0" w:space="0" w:color="auto"/>
                                <w:bottom w:val="none" w:sz="0" w:space="0" w:color="auto"/>
                                <w:right w:val="none" w:sz="0" w:space="0" w:color="auto"/>
                              </w:divBdr>
                            </w:div>
                            <w:div w:id="1500197634">
                              <w:marLeft w:val="0"/>
                              <w:marRight w:val="0"/>
                              <w:marTop w:val="0"/>
                              <w:marBottom w:val="0"/>
                              <w:divBdr>
                                <w:top w:val="none" w:sz="0" w:space="0" w:color="auto"/>
                                <w:left w:val="none" w:sz="0" w:space="0" w:color="auto"/>
                                <w:bottom w:val="none" w:sz="0" w:space="0" w:color="auto"/>
                                <w:right w:val="none" w:sz="0" w:space="0" w:color="auto"/>
                              </w:divBdr>
                            </w:div>
                            <w:div w:id="1580795621">
                              <w:marLeft w:val="0"/>
                              <w:marRight w:val="0"/>
                              <w:marTop w:val="0"/>
                              <w:marBottom w:val="0"/>
                              <w:divBdr>
                                <w:top w:val="none" w:sz="0" w:space="0" w:color="auto"/>
                                <w:left w:val="none" w:sz="0" w:space="0" w:color="auto"/>
                                <w:bottom w:val="none" w:sz="0" w:space="0" w:color="auto"/>
                                <w:right w:val="none" w:sz="0" w:space="0" w:color="auto"/>
                              </w:divBdr>
                            </w:div>
                            <w:div w:id="1589119285">
                              <w:marLeft w:val="0"/>
                              <w:marRight w:val="0"/>
                              <w:marTop w:val="0"/>
                              <w:marBottom w:val="0"/>
                              <w:divBdr>
                                <w:top w:val="none" w:sz="0" w:space="0" w:color="auto"/>
                                <w:left w:val="none" w:sz="0" w:space="0" w:color="auto"/>
                                <w:bottom w:val="none" w:sz="0" w:space="0" w:color="auto"/>
                                <w:right w:val="none" w:sz="0" w:space="0" w:color="auto"/>
                              </w:divBdr>
                            </w:div>
                            <w:div w:id="1611351915">
                              <w:marLeft w:val="0"/>
                              <w:marRight w:val="0"/>
                              <w:marTop w:val="0"/>
                              <w:marBottom w:val="0"/>
                              <w:divBdr>
                                <w:top w:val="none" w:sz="0" w:space="0" w:color="auto"/>
                                <w:left w:val="none" w:sz="0" w:space="0" w:color="auto"/>
                                <w:bottom w:val="none" w:sz="0" w:space="0" w:color="auto"/>
                                <w:right w:val="none" w:sz="0" w:space="0" w:color="auto"/>
                              </w:divBdr>
                            </w:div>
                            <w:div w:id="1628049216">
                              <w:marLeft w:val="0"/>
                              <w:marRight w:val="0"/>
                              <w:marTop w:val="0"/>
                              <w:marBottom w:val="0"/>
                              <w:divBdr>
                                <w:top w:val="none" w:sz="0" w:space="0" w:color="auto"/>
                                <w:left w:val="none" w:sz="0" w:space="0" w:color="auto"/>
                                <w:bottom w:val="none" w:sz="0" w:space="0" w:color="auto"/>
                                <w:right w:val="none" w:sz="0" w:space="0" w:color="auto"/>
                              </w:divBdr>
                            </w:div>
                            <w:div w:id="1658457953">
                              <w:marLeft w:val="0"/>
                              <w:marRight w:val="0"/>
                              <w:marTop w:val="0"/>
                              <w:marBottom w:val="0"/>
                              <w:divBdr>
                                <w:top w:val="none" w:sz="0" w:space="0" w:color="auto"/>
                                <w:left w:val="none" w:sz="0" w:space="0" w:color="auto"/>
                                <w:bottom w:val="none" w:sz="0" w:space="0" w:color="auto"/>
                                <w:right w:val="none" w:sz="0" w:space="0" w:color="auto"/>
                              </w:divBdr>
                            </w:div>
                            <w:div w:id="1748381307">
                              <w:marLeft w:val="0"/>
                              <w:marRight w:val="0"/>
                              <w:marTop w:val="0"/>
                              <w:marBottom w:val="0"/>
                              <w:divBdr>
                                <w:top w:val="none" w:sz="0" w:space="0" w:color="auto"/>
                                <w:left w:val="none" w:sz="0" w:space="0" w:color="auto"/>
                                <w:bottom w:val="none" w:sz="0" w:space="0" w:color="auto"/>
                                <w:right w:val="none" w:sz="0" w:space="0" w:color="auto"/>
                              </w:divBdr>
                            </w:div>
                            <w:div w:id="1775788113">
                              <w:marLeft w:val="0"/>
                              <w:marRight w:val="0"/>
                              <w:marTop w:val="0"/>
                              <w:marBottom w:val="0"/>
                              <w:divBdr>
                                <w:top w:val="none" w:sz="0" w:space="0" w:color="auto"/>
                                <w:left w:val="none" w:sz="0" w:space="0" w:color="auto"/>
                                <w:bottom w:val="none" w:sz="0" w:space="0" w:color="auto"/>
                                <w:right w:val="none" w:sz="0" w:space="0" w:color="auto"/>
                              </w:divBdr>
                            </w:div>
                            <w:div w:id="1776975419">
                              <w:marLeft w:val="0"/>
                              <w:marRight w:val="0"/>
                              <w:marTop w:val="0"/>
                              <w:marBottom w:val="0"/>
                              <w:divBdr>
                                <w:top w:val="none" w:sz="0" w:space="0" w:color="auto"/>
                                <w:left w:val="none" w:sz="0" w:space="0" w:color="auto"/>
                                <w:bottom w:val="none" w:sz="0" w:space="0" w:color="auto"/>
                                <w:right w:val="none" w:sz="0" w:space="0" w:color="auto"/>
                              </w:divBdr>
                            </w:div>
                            <w:div w:id="1860464547">
                              <w:marLeft w:val="0"/>
                              <w:marRight w:val="0"/>
                              <w:marTop w:val="0"/>
                              <w:marBottom w:val="0"/>
                              <w:divBdr>
                                <w:top w:val="none" w:sz="0" w:space="0" w:color="auto"/>
                                <w:left w:val="none" w:sz="0" w:space="0" w:color="auto"/>
                                <w:bottom w:val="none" w:sz="0" w:space="0" w:color="auto"/>
                                <w:right w:val="none" w:sz="0" w:space="0" w:color="auto"/>
                              </w:divBdr>
                            </w:div>
                            <w:div w:id="1866862230">
                              <w:marLeft w:val="0"/>
                              <w:marRight w:val="0"/>
                              <w:marTop w:val="0"/>
                              <w:marBottom w:val="0"/>
                              <w:divBdr>
                                <w:top w:val="none" w:sz="0" w:space="0" w:color="auto"/>
                                <w:left w:val="none" w:sz="0" w:space="0" w:color="auto"/>
                                <w:bottom w:val="none" w:sz="0" w:space="0" w:color="auto"/>
                                <w:right w:val="none" w:sz="0" w:space="0" w:color="auto"/>
                              </w:divBdr>
                            </w:div>
                            <w:div w:id="1881042422">
                              <w:marLeft w:val="0"/>
                              <w:marRight w:val="0"/>
                              <w:marTop w:val="0"/>
                              <w:marBottom w:val="0"/>
                              <w:divBdr>
                                <w:top w:val="none" w:sz="0" w:space="0" w:color="auto"/>
                                <w:left w:val="none" w:sz="0" w:space="0" w:color="auto"/>
                                <w:bottom w:val="none" w:sz="0" w:space="0" w:color="auto"/>
                                <w:right w:val="none" w:sz="0" w:space="0" w:color="auto"/>
                              </w:divBdr>
                            </w:div>
                            <w:div w:id="1899515199">
                              <w:marLeft w:val="0"/>
                              <w:marRight w:val="0"/>
                              <w:marTop w:val="0"/>
                              <w:marBottom w:val="0"/>
                              <w:divBdr>
                                <w:top w:val="none" w:sz="0" w:space="0" w:color="auto"/>
                                <w:left w:val="none" w:sz="0" w:space="0" w:color="auto"/>
                                <w:bottom w:val="none" w:sz="0" w:space="0" w:color="auto"/>
                                <w:right w:val="none" w:sz="0" w:space="0" w:color="auto"/>
                              </w:divBdr>
                            </w:div>
                            <w:div w:id="1902790181">
                              <w:marLeft w:val="0"/>
                              <w:marRight w:val="0"/>
                              <w:marTop w:val="0"/>
                              <w:marBottom w:val="0"/>
                              <w:divBdr>
                                <w:top w:val="none" w:sz="0" w:space="0" w:color="auto"/>
                                <w:left w:val="none" w:sz="0" w:space="0" w:color="auto"/>
                                <w:bottom w:val="none" w:sz="0" w:space="0" w:color="auto"/>
                                <w:right w:val="none" w:sz="0" w:space="0" w:color="auto"/>
                              </w:divBdr>
                            </w:div>
                            <w:div w:id="2012635338">
                              <w:marLeft w:val="0"/>
                              <w:marRight w:val="0"/>
                              <w:marTop w:val="0"/>
                              <w:marBottom w:val="0"/>
                              <w:divBdr>
                                <w:top w:val="none" w:sz="0" w:space="0" w:color="auto"/>
                                <w:left w:val="none" w:sz="0" w:space="0" w:color="auto"/>
                                <w:bottom w:val="none" w:sz="0" w:space="0" w:color="auto"/>
                                <w:right w:val="none" w:sz="0" w:space="0" w:color="auto"/>
                              </w:divBdr>
                            </w:div>
                            <w:div w:id="2031562000">
                              <w:marLeft w:val="0"/>
                              <w:marRight w:val="0"/>
                              <w:marTop w:val="0"/>
                              <w:marBottom w:val="0"/>
                              <w:divBdr>
                                <w:top w:val="none" w:sz="0" w:space="0" w:color="auto"/>
                                <w:left w:val="none" w:sz="0" w:space="0" w:color="auto"/>
                                <w:bottom w:val="none" w:sz="0" w:space="0" w:color="auto"/>
                                <w:right w:val="none" w:sz="0" w:space="0" w:color="auto"/>
                              </w:divBdr>
                            </w:div>
                            <w:div w:id="2099446595">
                              <w:marLeft w:val="0"/>
                              <w:marRight w:val="0"/>
                              <w:marTop w:val="0"/>
                              <w:marBottom w:val="0"/>
                              <w:divBdr>
                                <w:top w:val="none" w:sz="0" w:space="0" w:color="auto"/>
                                <w:left w:val="none" w:sz="0" w:space="0" w:color="auto"/>
                                <w:bottom w:val="none" w:sz="0" w:space="0" w:color="auto"/>
                                <w:right w:val="none" w:sz="0" w:space="0" w:color="auto"/>
                              </w:divBdr>
                            </w:div>
                          </w:divsChild>
                        </w:div>
                        <w:div w:id="3692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3812">
          <w:marLeft w:val="0"/>
          <w:marRight w:val="0"/>
          <w:marTop w:val="0"/>
          <w:marBottom w:val="180"/>
          <w:divBdr>
            <w:top w:val="none" w:sz="0" w:space="0" w:color="auto"/>
            <w:left w:val="none" w:sz="0" w:space="0" w:color="auto"/>
            <w:bottom w:val="none" w:sz="0" w:space="0" w:color="auto"/>
            <w:right w:val="none" w:sz="0" w:space="0" w:color="auto"/>
          </w:divBdr>
          <w:divsChild>
            <w:div w:id="1603415548">
              <w:marLeft w:val="0"/>
              <w:marRight w:val="0"/>
              <w:marTop w:val="0"/>
              <w:marBottom w:val="0"/>
              <w:divBdr>
                <w:top w:val="none" w:sz="0" w:space="0" w:color="auto"/>
                <w:left w:val="none" w:sz="0" w:space="0" w:color="auto"/>
                <w:bottom w:val="none" w:sz="0" w:space="0" w:color="auto"/>
                <w:right w:val="none" w:sz="0" w:space="0" w:color="auto"/>
              </w:divBdr>
              <w:divsChild>
                <w:div w:id="1782914049">
                  <w:marLeft w:val="0"/>
                  <w:marRight w:val="0"/>
                  <w:marTop w:val="0"/>
                  <w:marBottom w:val="0"/>
                  <w:divBdr>
                    <w:top w:val="none" w:sz="0" w:space="0" w:color="auto"/>
                    <w:left w:val="none" w:sz="0" w:space="0" w:color="auto"/>
                    <w:bottom w:val="none" w:sz="0" w:space="0" w:color="auto"/>
                    <w:right w:val="none" w:sz="0" w:space="0" w:color="auto"/>
                  </w:divBdr>
                  <w:divsChild>
                    <w:div w:id="1990791876">
                      <w:marLeft w:val="0"/>
                      <w:marRight w:val="0"/>
                      <w:marTop w:val="0"/>
                      <w:marBottom w:val="0"/>
                      <w:divBdr>
                        <w:top w:val="none" w:sz="0" w:space="0" w:color="auto"/>
                        <w:left w:val="none" w:sz="0" w:space="0" w:color="auto"/>
                        <w:bottom w:val="none" w:sz="0" w:space="0" w:color="auto"/>
                        <w:right w:val="none" w:sz="0" w:space="0" w:color="auto"/>
                      </w:divBdr>
                      <w:divsChild>
                        <w:div w:id="997654910">
                          <w:marLeft w:val="0"/>
                          <w:marRight w:val="0"/>
                          <w:marTop w:val="0"/>
                          <w:marBottom w:val="0"/>
                          <w:divBdr>
                            <w:top w:val="none" w:sz="0" w:space="0" w:color="auto"/>
                            <w:left w:val="none" w:sz="0" w:space="0" w:color="auto"/>
                            <w:bottom w:val="none" w:sz="0" w:space="0" w:color="auto"/>
                            <w:right w:val="none" w:sz="0" w:space="0" w:color="auto"/>
                          </w:divBdr>
                          <w:divsChild>
                            <w:div w:id="55472778">
                              <w:marLeft w:val="0"/>
                              <w:marRight w:val="0"/>
                              <w:marTop w:val="0"/>
                              <w:marBottom w:val="0"/>
                              <w:divBdr>
                                <w:top w:val="none" w:sz="0" w:space="0" w:color="auto"/>
                                <w:left w:val="none" w:sz="0" w:space="0" w:color="auto"/>
                                <w:bottom w:val="none" w:sz="0" w:space="0" w:color="auto"/>
                                <w:right w:val="none" w:sz="0" w:space="0" w:color="auto"/>
                              </w:divBdr>
                            </w:div>
                            <w:div w:id="117799028">
                              <w:marLeft w:val="0"/>
                              <w:marRight w:val="0"/>
                              <w:marTop w:val="0"/>
                              <w:marBottom w:val="0"/>
                              <w:divBdr>
                                <w:top w:val="none" w:sz="0" w:space="0" w:color="auto"/>
                                <w:left w:val="none" w:sz="0" w:space="0" w:color="auto"/>
                                <w:bottom w:val="none" w:sz="0" w:space="0" w:color="auto"/>
                                <w:right w:val="none" w:sz="0" w:space="0" w:color="auto"/>
                              </w:divBdr>
                            </w:div>
                            <w:div w:id="131556620">
                              <w:marLeft w:val="0"/>
                              <w:marRight w:val="0"/>
                              <w:marTop w:val="0"/>
                              <w:marBottom w:val="0"/>
                              <w:divBdr>
                                <w:top w:val="none" w:sz="0" w:space="0" w:color="auto"/>
                                <w:left w:val="none" w:sz="0" w:space="0" w:color="auto"/>
                                <w:bottom w:val="none" w:sz="0" w:space="0" w:color="auto"/>
                                <w:right w:val="none" w:sz="0" w:space="0" w:color="auto"/>
                              </w:divBdr>
                            </w:div>
                            <w:div w:id="215359825">
                              <w:marLeft w:val="0"/>
                              <w:marRight w:val="0"/>
                              <w:marTop w:val="0"/>
                              <w:marBottom w:val="0"/>
                              <w:divBdr>
                                <w:top w:val="none" w:sz="0" w:space="0" w:color="auto"/>
                                <w:left w:val="none" w:sz="0" w:space="0" w:color="auto"/>
                                <w:bottom w:val="none" w:sz="0" w:space="0" w:color="auto"/>
                                <w:right w:val="none" w:sz="0" w:space="0" w:color="auto"/>
                              </w:divBdr>
                            </w:div>
                            <w:div w:id="227150914">
                              <w:marLeft w:val="0"/>
                              <w:marRight w:val="0"/>
                              <w:marTop w:val="0"/>
                              <w:marBottom w:val="0"/>
                              <w:divBdr>
                                <w:top w:val="none" w:sz="0" w:space="0" w:color="auto"/>
                                <w:left w:val="none" w:sz="0" w:space="0" w:color="auto"/>
                                <w:bottom w:val="none" w:sz="0" w:space="0" w:color="auto"/>
                                <w:right w:val="none" w:sz="0" w:space="0" w:color="auto"/>
                              </w:divBdr>
                            </w:div>
                            <w:div w:id="229924319">
                              <w:marLeft w:val="0"/>
                              <w:marRight w:val="0"/>
                              <w:marTop w:val="0"/>
                              <w:marBottom w:val="0"/>
                              <w:divBdr>
                                <w:top w:val="none" w:sz="0" w:space="0" w:color="auto"/>
                                <w:left w:val="none" w:sz="0" w:space="0" w:color="auto"/>
                                <w:bottom w:val="none" w:sz="0" w:space="0" w:color="auto"/>
                                <w:right w:val="none" w:sz="0" w:space="0" w:color="auto"/>
                              </w:divBdr>
                            </w:div>
                            <w:div w:id="275791175">
                              <w:marLeft w:val="0"/>
                              <w:marRight w:val="0"/>
                              <w:marTop w:val="0"/>
                              <w:marBottom w:val="0"/>
                              <w:divBdr>
                                <w:top w:val="none" w:sz="0" w:space="0" w:color="auto"/>
                                <w:left w:val="none" w:sz="0" w:space="0" w:color="auto"/>
                                <w:bottom w:val="none" w:sz="0" w:space="0" w:color="auto"/>
                                <w:right w:val="none" w:sz="0" w:space="0" w:color="auto"/>
                              </w:divBdr>
                            </w:div>
                            <w:div w:id="292298987">
                              <w:marLeft w:val="0"/>
                              <w:marRight w:val="0"/>
                              <w:marTop w:val="0"/>
                              <w:marBottom w:val="0"/>
                              <w:divBdr>
                                <w:top w:val="none" w:sz="0" w:space="0" w:color="auto"/>
                                <w:left w:val="none" w:sz="0" w:space="0" w:color="auto"/>
                                <w:bottom w:val="none" w:sz="0" w:space="0" w:color="auto"/>
                                <w:right w:val="none" w:sz="0" w:space="0" w:color="auto"/>
                              </w:divBdr>
                            </w:div>
                            <w:div w:id="357243620">
                              <w:marLeft w:val="0"/>
                              <w:marRight w:val="0"/>
                              <w:marTop w:val="0"/>
                              <w:marBottom w:val="0"/>
                              <w:divBdr>
                                <w:top w:val="none" w:sz="0" w:space="0" w:color="auto"/>
                                <w:left w:val="none" w:sz="0" w:space="0" w:color="auto"/>
                                <w:bottom w:val="none" w:sz="0" w:space="0" w:color="auto"/>
                                <w:right w:val="none" w:sz="0" w:space="0" w:color="auto"/>
                              </w:divBdr>
                            </w:div>
                            <w:div w:id="384833648">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0"/>
                              <w:divBdr>
                                <w:top w:val="none" w:sz="0" w:space="0" w:color="auto"/>
                                <w:left w:val="none" w:sz="0" w:space="0" w:color="auto"/>
                                <w:bottom w:val="none" w:sz="0" w:space="0" w:color="auto"/>
                                <w:right w:val="none" w:sz="0" w:space="0" w:color="auto"/>
                              </w:divBdr>
                            </w:div>
                            <w:div w:id="403451446">
                              <w:marLeft w:val="0"/>
                              <w:marRight w:val="0"/>
                              <w:marTop w:val="0"/>
                              <w:marBottom w:val="0"/>
                              <w:divBdr>
                                <w:top w:val="none" w:sz="0" w:space="0" w:color="auto"/>
                                <w:left w:val="none" w:sz="0" w:space="0" w:color="auto"/>
                                <w:bottom w:val="none" w:sz="0" w:space="0" w:color="auto"/>
                                <w:right w:val="none" w:sz="0" w:space="0" w:color="auto"/>
                              </w:divBdr>
                            </w:div>
                            <w:div w:id="413356513">
                              <w:marLeft w:val="0"/>
                              <w:marRight w:val="0"/>
                              <w:marTop w:val="0"/>
                              <w:marBottom w:val="0"/>
                              <w:divBdr>
                                <w:top w:val="none" w:sz="0" w:space="0" w:color="auto"/>
                                <w:left w:val="none" w:sz="0" w:space="0" w:color="auto"/>
                                <w:bottom w:val="none" w:sz="0" w:space="0" w:color="auto"/>
                                <w:right w:val="none" w:sz="0" w:space="0" w:color="auto"/>
                              </w:divBdr>
                            </w:div>
                            <w:div w:id="431513453">
                              <w:marLeft w:val="0"/>
                              <w:marRight w:val="0"/>
                              <w:marTop w:val="0"/>
                              <w:marBottom w:val="0"/>
                              <w:divBdr>
                                <w:top w:val="none" w:sz="0" w:space="0" w:color="auto"/>
                                <w:left w:val="none" w:sz="0" w:space="0" w:color="auto"/>
                                <w:bottom w:val="none" w:sz="0" w:space="0" w:color="auto"/>
                                <w:right w:val="none" w:sz="0" w:space="0" w:color="auto"/>
                              </w:divBdr>
                            </w:div>
                            <w:div w:id="432019508">
                              <w:marLeft w:val="0"/>
                              <w:marRight w:val="0"/>
                              <w:marTop w:val="0"/>
                              <w:marBottom w:val="0"/>
                              <w:divBdr>
                                <w:top w:val="none" w:sz="0" w:space="0" w:color="auto"/>
                                <w:left w:val="none" w:sz="0" w:space="0" w:color="auto"/>
                                <w:bottom w:val="none" w:sz="0" w:space="0" w:color="auto"/>
                                <w:right w:val="none" w:sz="0" w:space="0" w:color="auto"/>
                              </w:divBdr>
                            </w:div>
                            <w:div w:id="493644186">
                              <w:marLeft w:val="0"/>
                              <w:marRight w:val="0"/>
                              <w:marTop w:val="0"/>
                              <w:marBottom w:val="0"/>
                              <w:divBdr>
                                <w:top w:val="none" w:sz="0" w:space="0" w:color="auto"/>
                                <w:left w:val="none" w:sz="0" w:space="0" w:color="auto"/>
                                <w:bottom w:val="none" w:sz="0" w:space="0" w:color="auto"/>
                                <w:right w:val="none" w:sz="0" w:space="0" w:color="auto"/>
                              </w:divBdr>
                            </w:div>
                            <w:div w:id="520826888">
                              <w:marLeft w:val="0"/>
                              <w:marRight w:val="0"/>
                              <w:marTop w:val="0"/>
                              <w:marBottom w:val="0"/>
                              <w:divBdr>
                                <w:top w:val="none" w:sz="0" w:space="0" w:color="auto"/>
                                <w:left w:val="none" w:sz="0" w:space="0" w:color="auto"/>
                                <w:bottom w:val="none" w:sz="0" w:space="0" w:color="auto"/>
                                <w:right w:val="none" w:sz="0" w:space="0" w:color="auto"/>
                              </w:divBdr>
                            </w:div>
                            <w:div w:id="548608710">
                              <w:marLeft w:val="0"/>
                              <w:marRight w:val="0"/>
                              <w:marTop w:val="0"/>
                              <w:marBottom w:val="0"/>
                              <w:divBdr>
                                <w:top w:val="none" w:sz="0" w:space="0" w:color="auto"/>
                                <w:left w:val="none" w:sz="0" w:space="0" w:color="auto"/>
                                <w:bottom w:val="none" w:sz="0" w:space="0" w:color="auto"/>
                                <w:right w:val="none" w:sz="0" w:space="0" w:color="auto"/>
                              </w:divBdr>
                            </w:div>
                            <w:div w:id="582836387">
                              <w:marLeft w:val="0"/>
                              <w:marRight w:val="0"/>
                              <w:marTop w:val="0"/>
                              <w:marBottom w:val="0"/>
                              <w:divBdr>
                                <w:top w:val="none" w:sz="0" w:space="0" w:color="auto"/>
                                <w:left w:val="none" w:sz="0" w:space="0" w:color="auto"/>
                                <w:bottom w:val="none" w:sz="0" w:space="0" w:color="auto"/>
                                <w:right w:val="none" w:sz="0" w:space="0" w:color="auto"/>
                              </w:divBdr>
                            </w:div>
                            <w:div w:id="637538397">
                              <w:marLeft w:val="0"/>
                              <w:marRight w:val="0"/>
                              <w:marTop w:val="0"/>
                              <w:marBottom w:val="0"/>
                              <w:divBdr>
                                <w:top w:val="none" w:sz="0" w:space="0" w:color="auto"/>
                                <w:left w:val="none" w:sz="0" w:space="0" w:color="auto"/>
                                <w:bottom w:val="none" w:sz="0" w:space="0" w:color="auto"/>
                                <w:right w:val="none" w:sz="0" w:space="0" w:color="auto"/>
                              </w:divBdr>
                            </w:div>
                            <w:div w:id="659506862">
                              <w:marLeft w:val="0"/>
                              <w:marRight w:val="0"/>
                              <w:marTop w:val="0"/>
                              <w:marBottom w:val="0"/>
                              <w:divBdr>
                                <w:top w:val="none" w:sz="0" w:space="0" w:color="auto"/>
                                <w:left w:val="none" w:sz="0" w:space="0" w:color="auto"/>
                                <w:bottom w:val="none" w:sz="0" w:space="0" w:color="auto"/>
                                <w:right w:val="none" w:sz="0" w:space="0" w:color="auto"/>
                              </w:divBdr>
                            </w:div>
                            <w:div w:id="666247648">
                              <w:marLeft w:val="0"/>
                              <w:marRight w:val="0"/>
                              <w:marTop w:val="0"/>
                              <w:marBottom w:val="0"/>
                              <w:divBdr>
                                <w:top w:val="none" w:sz="0" w:space="0" w:color="auto"/>
                                <w:left w:val="none" w:sz="0" w:space="0" w:color="auto"/>
                                <w:bottom w:val="none" w:sz="0" w:space="0" w:color="auto"/>
                                <w:right w:val="none" w:sz="0" w:space="0" w:color="auto"/>
                              </w:divBdr>
                            </w:div>
                            <w:div w:id="748305126">
                              <w:marLeft w:val="0"/>
                              <w:marRight w:val="0"/>
                              <w:marTop w:val="0"/>
                              <w:marBottom w:val="0"/>
                              <w:divBdr>
                                <w:top w:val="none" w:sz="0" w:space="0" w:color="auto"/>
                                <w:left w:val="none" w:sz="0" w:space="0" w:color="auto"/>
                                <w:bottom w:val="none" w:sz="0" w:space="0" w:color="auto"/>
                                <w:right w:val="none" w:sz="0" w:space="0" w:color="auto"/>
                              </w:divBdr>
                            </w:div>
                            <w:div w:id="852915781">
                              <w:marLeft w:val="0"/>
                              <w:marRight w:val="0"/>
                              <w:marTop w:val="0"/>
                              <w:marBottom w:val="0"/>
                              <w:divBdr>
                                <w:top w:val="none" w:sz="0" w:space="0" w:color="auto"/>
                                <w:left w:val="none" w:sz="0" w:space="0" w:color="auto"/>
                                <w:bottom w:val="none" w:sz="0" w:space="0" w:color="auto"/>
                                <w:right w:val="none" w:sz="0" w:space="0" w:color="auto"/>
                              </w:divBdr>
                            </w:div>
                            <w:div w:id="892620632">
                              <w:marLeft w:val="0"/>
                              <w:marRight w:val="0"/>
                              <w:marTop w:val="0"/>
                              <w:marBottom w:val="0"/>
                              <w:divBdr>
                                <w:top w:val="none" w:sz="0" w:space="0" w:color="auto"/>
                                <w:left w:val="none" w:sz="0" w:space="0" w:color="auto"/>
                                <w:bottom w:val="none" w:sz="0" w:space="0" w:color="auto"/>
                                <w:right w:val="none" w:sz="0" w:space="0" w:color="auto"/>
                              </w:divBdr>
                            </w:div>
                            <w:div w:id="896555591">
                              <w:marLeft w:val="0"/>
                              <w:marRight w:val="0"/>
                              <w:marTop w:val="0"/>
                              <w:marBottom w:val="0"/>
                              <w:divBdr>
                                <w:top w:val="none" w:sz="0" w:space="0" w:color="auto"/>
                                <w:left w:val="none" w:sz="0" w:space="0" w:color="auto"/>
                                <w:bottom w:val="none" w:sz="0" w:space="0" w:color="auto"/>
                                <w:right w:val="none" w:sz="0" w:space="0" w:color="auto"/>
                              </w:divBdr>
                            </w:div>
                            <w:div w:id="905262654">
                              <w:marLeft w:val="0"/>
                              <w:marRight w:val="0"/>
                              <w:marTop w:val="0"/>
                              <w:marBottom w:val="0"/>
                              <w:divBdr>
                                <w:top w:val="none" w:sz="0" w:space="0" w:color="auto"/>
                                <w:left w:val="none" w:sz="0" w:space="0" w:color="auto"/>
                                <w:bottom w:val="none" w:sz="0" w:space="0" w:color="auto"/>
                                <w:right w:val="none" w:sz="0" w:space="0" w:color="auto"/>
                              </w:divBdr>
                            </w:div>
                            <w:div w:id="968508606">
                              <w:marLeft w:val="0"/>
                              <w:marRight w:val="0"/>
                              <w:marTop w:val="0"/>
                              <w:marBottom w:val="0"/>
                              <w:divBdr>
                                <w:top w:val="none" w:sz="0" w:space="0" w:color="auto"/>
                                <w:left w:val="none" w:sz="0" w:space="0" w:color="auto"/>
                                <w:bottom w:val="none" w:sz="0" w:space="0" w:color="auto"/>
                                <w:right w:val="none" w:sz="0" w:space="0" w:color="auto"/>
                              </w:divBdr>
                            </w:div>
                            <w:div w:id="981815162">
                              <w:marLeft w:val="0"/>
                              <w:marRight w:val="0"/>
                              <w:marTop w:val="0"/>
                              <w:marBottom w:val="0"/>
                              <w:divBdr>
                                <w:top w:val="none" w:sz="0" w:space="0" w:color="auto"/>
                                <w:left w:val="none" w:sz="0" w:space="0" w:color="auto"/>
                                <w:bottom w:val="none" w:sz="0" w:space="0" w:color="auto"/>
                                <w:right w:val="none" w:sz="0" w:space="0" w:color="auto"/>
                              </w:divBdr>
                            </w:div>
                            <w:div w:id="1000473302">
                              <w:marLeft w:val="0"/>
                              <w:marRight w:val="0"/>
                              <w:marTop w:val="0"/>
                              <w:marBottom w:val="0"/>
                              <w:divBdr>
                                <w:top w:val="none" w:sz="0" w:space="0" w:color="auto"/>
                                <w:left w:val="none" w:sz="0" w:space="0" w:color="auto"/>
                                <w:bottom w:val="none" w:sz="0" w:space="0" w:color="auto"/>
                                <w:right w:val="none" w:sz="0" w:space="0" w:color="auto"/>
                              </w:divBdr>
                            </w:div>
                            <w:div w:id="1028263436">
                              <w:marLeft w:val="0"/>
                              <w:marRight w:val="0"/>
                              <w:marTop w:val="0"/>
                              <w:marBottom w:val="0"/>
                              <w:divBdr>
                                <w:top w:val="none" w:sz="0" w:space="0" w:color="auto"/>
                                <w:left w:val="none" w:sz="0" w:space="0" w:color="auto"/>
                                <w:bottom w:val="none" w:sz="0" w:space="0" w:color="auto"/>
                                <w:right w:val="none" w:sz="0" w:space="0" w:color="auto"/>
                              </w:divBdr>
                            </w:div>
                            <w:div w:id="1103451849">
                              <w:marLeft w:val="0"/>
                              <w:marRight w:val="0"/>
                              <w:marTop w:val="0"/>
                              <w:marBottom w:val="0"/>
                              <w:divBdr>
                                <w:top w:val="none" w:sz="0" w:space="0" w:color="auto"/>
                                <w:left w:val="none" w:sz="0" w:space="0" w:color="auto"/>
                                <w:bottom w:val="none" w:sz="0" w:space="0" w:color="auto"/>
                                <w:right w:val="none" w:sz="0" w:space="0" w:color="auto"/>
                              </w:divBdr>
                            </w:div>
                            <w:div w:id="1116632597">
                              <w:marLeft w:val="0"/>
                              <w:marRight w:val="0"/>
                              <w:marTop w:val="0"/>
                              <w:marBottom w:val="0"/>
                              <w:divBdr>
                                <w:top w:val="none" w:sz="0" w:space="0" w:color="auto"/>
                                <w:left w:val="none" w:sz="0" w:space="0" w:color="auto"/>
                                <w:bottom w:val="none" w:sz="0" w:space="0" w:color="auto"/>
                                <w:right w:val="none" w:sz="0" w:space="0" w:color="auto"/>
                              </w:divBdr>
                            </w:div>
                            <w:div w:id="1120998910">
                              <w:marLeft w:val="0"/>
                              <w:marRight w:val="0"/>
                              <w:marTop w:val="0"/>
                              <w:marBottom w:val="0"/>
                              <w:divBdr>
                                <w:top w:val="none" w:sz="0" w:space="0" w:color="auto"/>
                                <w:left w:val="none" w:sz="0" w:space="0" w:color="auto"/>
                                <w:bottom w:val="none" w:sz="0" w:space="0" w:color="auto"/>
                                <w:right w:val="none" w:sz="0" w:space="0" w:color="auto"/>
                              </w:divBdr>
                            </w:div>
                            <w:div w:id="1188712997">
                              <w:marLeft w:val="0"/>
                              <w:marRight w:val="0"/>
                              <w:marTop w:val="0"/>
                              <w:marBottom w:val="0"/>
                              <w:divBdr>
                                <w:top w:val="none" w:sz="0" w:space="0" w:color="auto"/>
                                <w:left w:val="none" w:sz="0" w:space="0" w:color="auto"/>
                                <w:bottom w:val="none" w:sz="0" w:space="0" w:color="auto"/>
                                <w:right w:val="none" w:sz="0" w:space="0" w:color="auto"/>
                              </w:divBdr>
                            </w:div>
                            <w:div w:id="1222447825">
                              <w:marLeft w:val="0"/>
                              <w:marRight w:val="0"/>
                              <w:marTop w:val="0"/>
                              <w:marBottom w:val="0"/>
                              <w:divBdr>
                                <w:top w:val="none" w:sz="0" w:space="0" w:color="auto"/>
                                <w:left w:val="none" w:sz="0" w:space="0" w:color="auto"/>
                                <w:bottom w:val="none" w:sz="0" w:space="0" w:color="auto"/>
                                <w:right w:val="none" w:sz="0" w:space="0" w:color="auto"/>
                              </w:divBdr>
                            </w:div>
                            <w:div w:id="1265191724">
                              <w:marLeft w:val="0"/>
                              <w:marRight w:val="0"/>
                              <w:marTop w:val="0"/>
                              <w:marBottom w:val="0"/>
                              <w:divBdr>
                                <w:top w:val="none" w:sz="0" w:space="0" w:color="auto"/>
                                <w:left w:val="none" w:sz="0" w:space="0" w:color="auto"/>
                                <w:bottom w:val="none" w:sz="0" w:space="0" w:color="auto"/>
                                <w:right w:val="none" w:sz="0" w:space="0" w:color="auto"/>
                              </w:divBdr>
                            </w:div>
                            <w:div w:id="1273439040">
                              <w:marLeft w:val="0"/>
                              <w:marRight w:val="0"/>
                              <w:marTop w:val="0"/>
                              <w:marBottom w:val="0"/>
                              <w:divBdr>
                                <w:top w:val="none" w:sz="0" w:space="0" w:color="auto"/>
                                <w:left w:val="none" w:sz="0" w:space="0" w:color="auto"/>
                                <w:bottom w:val="none" w:sz="0" w:space="0" w:color="auto"/>
                                <w:right w:val="none" w:sz="0" w:space="0" w:color="auto"/>
                              </w:divBdr>
                            </w:div>
                            <w:div w:id="1296913328">
                              <w:marLeft w:val="0"/>
                              <w:marRight w:val="0"/>
                              <w:marTop w:val="0"/>
                              <w:marBottom w:val="0"/>
                              <w:divBdr>
                                <w:top w:val="none" w:sz="0" w:space="0" w:color="auto"/>
                                <w:left w:val="none" w:sz="0" w:space="0" w:color="auto"/>
                                <w:bottom w:val="none" w:sz="0" w:space="0" w:color="auto"/>
                                <w:right w:val="none" w:sz="0" w:space="0" w:color="auto"/>
                              </w:divBdr>
                            </w:div>
                            <w:div w:id="1331560635">
                              <w:marLeft w:val="0"/>
                              <w:marRight w:val="0"/>
                              <w:marTop w:val="0"/>
                              <w:marBottom w:val="0"/>
                              <w:divBdr>
                                <w:top w:val="none" w:sz="0" w:space="0" w:color="auto"/>
                                <w:left w:val="none" w:sz="0" w:space="0" w:color="auto"/>
                                <w:bottom w:val="none" w:sz="0" w:space="0" w:color="auto"/>
                                <w:right w:val="none" w:sz="0" w:space="0" w:color="auto"/>
                              </w:divBdr>
                            </w:div>
                            <w:div w:id="1342851549">
                              <w:marLeft w:val="0"/>
                              <w:marRight w:val="0"/>
                              <w:marTop w:val="0"/>
                              <w:marBottom w:val="0"/>
                              <w:divBdr>
                                <w:top w:val="none" w:sz="0" w:space="0" w:color="auto"/>
                                <w:left w:val="none" w:sz="0" w:space="0" w:color="auto"/>
                                <w:bottom w:val="none" w:sz="0" w:space="0" w:color="auto"/>
                                <w:right w:val="none" w:sz="0" w:space="0" w:color="auto"/>
                              </w:divBdr>
                            </w:div>
                            <w:div w:id="1425957395">
                              <w:marLeft w:val="0"/>
                              <w:marRight w:val="0"/>
                              <w:marTop w:val="0"/>
                              <w:marBottom w:val="0"/>
                              <w:divBdr>
                                <w:top w:val="none" w:sz="0" w:space="0" w:color="auto"/>
                                <w:left w:val="none" w:sz="0" w:space="0" w:color="auto"/>
                                <w:bottom w:val="none" w:sz="0" w:space="0" w:color="auto"/>
                                <w:right w:val="none" w:sz="0" w:space="0" w:color="auto"/>
                              </w:divBdr>
                            </w:div>
                            <w:div w:id="1427457726">
                              <w:marLeft w:val="0"/>
                              <w:marRight w:val="0"/>
                              <w:marTop w:val="0"/>
                              <w:marBottom w:val="0"/>
                              <w:divBdr>
                                <w:top w:val="none" w:sz="0" w:space="0" w:color="auto"/>
                                <w:left w:val="none" w:sz="0" w:space="0" w:color="auto"/>
                                <w:bottom w:val="none" w:sz="0" w:space="0" w:color="auto"/>
                                <w:right w:val="none" w:sz="0" w:space="0" w:color="auto"/>
                              </w:divBdr>
                            </w:div>
                            <w:div w:id="1428110965">
                              <w:marLeft w:val="0"/>
                              <w:marRight w:val="0"/>
                              <w:marTop w:val="0"/>
                              <w:marBottom w:val="0"/>
                              <w:divBdr>
                                <w:top w:val="none" w:sz="0" w:space="0" w:color="auto"/>
                                <w:left w:val="none" w:sz="0" w:space="0" w:color="auto"/>
                                <w:bottom w:val="none" w:sz="0" w:space="0" w:color="auto"/>
                                <w:right w:val="none" w:sz="0" w:space="0" w:color="auto"/>
                              </w:divBdr>
                            </w:div>
                            <w:div w:id="1474562590">
                              <w:marLeft w:val="0"/>
                              <w:marRight w:val="0"/>
                              <w:marTop w:val="0"/>
                              <w:marBottom w:val="0"/>
                              <w:divBdr>
                                <w:top w:val="none" w:sz="0" w:space="0" w:color="auto"/>
                                <w:left w:val="none" w:sz="0" w:space="0" w:color="auto"/>
                                <w:bottom w:val="none" w:sz="0" w:space="0" w:color="auto"/>
                                <w:right w:val="none" w:sz="0" w:space="0" w:color="auto"/>
                              </w:divBdr>
                            </w:div>
                            <w:div w:id="1505120737">
                              <w:marLeft w:val="0"/>
                              <w:marRight w:val="0"/>
                              <w:marTop w:val="0"/>
                              <w:marBottom w:val="0"/>
                              <w:divBdr>
                                <w:top w:val="none" w:sz="0" w:space="0" w:color="auto"/>
                                <w:left w:val="none" w:sz="0" w:space="0" w:color="auto"/>
                                <w:bottom w:val="none" w:sz="0" w:space="0" w:color="auto"/>
                                <w:right w:val="none" w:sz="0" w:space="0" w:color="auto"/>
                              </w:divBdr>
                            </w:div>
                            <w:div w:id="1510946253">
                              <w:marLeft w:val="0"/>
                              <w:marRight w:val="0"/>
                              <w:marTop w:val="0"/>
                              <w:marBottom w:val="0"/>
                              <w:divBdr>
                                <w:top w:val="none" w:sz="0" w:space="0" w:color="auto"/>
                                <w:left w:val="none" w:sz="0" w:space="0" w:color="auto"/>
                                <w:bottom w:val="none" w:sz="0" w:space="0" w:color="auto"/>
                                <w:right w:val="none" w:sz="0" w:space="0" w:color="auto"/>
                              </w:divBdr>
                            </w:div>
                            <w:div w:id="1574849173">
                              <w:marLeft w:val="0"/>
                              <w:marRight w:val="0"/>
                              <w:marTop w:val="0"/>
                              <w:marBottom w:val="0"/>
                              <w:divBdr>
                                <w:top w:val="none" w:sz="0" w:space="0" w:color="auto"/>
                                <w:left w:val="none" w:sz="0" w:space="0" w:color="auto"/>
                                <w:bottom w:val="none" w:sz="0" w:space="0" w:color="auto"/>
                                <w:right w:val="none" w:sz="0" w:space="0" w:color="auto"/>
                              </w:divBdr>
                            </w:div>
                            <w:div w:id="1614940250">
                              <w:marLeft w:val="0"/>
                              <w:marRight w:val="0"/>
                              <w:marTop w:val="0"/>
                              <w:marBottom w:val="0"/>
                              <w:divBdr>
                                <w:top w:val="none" w:sz="0" w:space="0" w:color="auto"/>
                                <w:left w:val="none" w:sz="0" w:space="0" w:color="auto"/>
                                <w:bottom w:val="none" w:sz="0" w:space="0" w:color="auto"/>
                                <w:right w:val="none" w:sz="0" w:space="0" w:color="auto"/>
                              </w:divBdr>
                            </w:div>
                            <w:div w:id="1640459656">
                              <w:marLeft w:val="0"/>
                              <w:marRight w:val="0"/>
                              <w:marTop w:val="0"/>
                              <w:marBottom w:val="0"/>
                              <w:divBdr>
                                <w:top w:val="none" w:sz="0" w:space="0" w:color="auto"/>
                                <w:left w:val="none" w:sz="0" w:space="0" w:color="auto"/>
                                <w:bottom w:val="none" w:sz="0" w:space="0" w:color="auto"/>
                                <w:right w:val="none" w:sz="0" w:space="0" w:color="auto"/>
                              </w:divBdr>
                            </w:div>
                            <w:div w:id="1686863604">
                              <w:marLeft w:val="0"/>
                              <w:marRight w:val="0"/>
                              <w:marTop w:val="0"/>
                              <w:marBottom w:val="0"/>
                              <w:divBdr>
                                <w:top w:val="none" w:sz="0" w:space="0" w:color="auto"/>
                                <w:left w:val="none" w:sz="0" w:space="0" w:color="auto"/>
                                <w:bottom w:val="none" w:sz="0" w:space="0" w:color="auto"/>
                                <w:right w:val="none" w:sz="0" w:space="0" w:color="auto"/>
                              </w:divBdr>
                            </w:div>
                            <w:div w:id="1710372859">
                              <w:marLeft w:val="0"/>
                              <w:marRight w:val="0"/>
                              <w:marTop w:val="0"/>
                              <w:marBottom w:val="0"/>
                              <w:divBdr>
                                <w:top w:val="none" w:sz="0" w:space="0" w:color="auto"/>
                                <w:left w:val="none" w:sz="0" w:space="0" w:color="auto"/>
                                <w:bottom w:val="none" w:sz="0" w:space="0" w:color="auto"/>
                                <w:right w:val="none" w:sz="0" w:space="0" w:color="auto"/>
                              </w:divBdr>
                            </w:div>
                            <w:div w:id="1739013354">
                              <w:marLeft w:val="0"/>
                              <w:marRight w:val="0"/>
                              <w:marTop w:val="0"/>
                              <w:marBottom w:val="0"/>
                              <w:divBdr>
                                <w:top w:val="none" w:sz="0" w:space="0" w:color="auto"/>
                                <w:left w:val="none" w:sz="0" w:space="0" w:color="auto"/>
                                <w:bottom w:val="none" w:sz="0" w:space="0" w:color="auto"/>
                                <w:right w:val="none" w:sz="0" w:space="0" w:color="auto"/>
                              </w:divBdr>
                            </w:div>
                            <w:div w:id="1741557166">
                              <w:marLeft w:val="0"/>
                              <w:marRight w:val="0"/>
                              <w:marTop w:val="0"/>
                              <w:marBottom w:val="0"/>
                              <w:divBdr>
                                <w:top w:val="none" w:sz="0" w:space="0" w:color="auto"/>
                                <w:left w:val="none" w:sz="0" w:space="0" w:color="auto"/>
                                <w:bottom w:val="none" w:sz="0" w:space="0" w:color="auto"/>
                                <w:right w:val="none" w:sz="0" w:space="0" w:color="auto"/>
                              </w:divBdr>
                            </w:div>
                            <w:div w:id="1851288042">
                              <w:marLeft w:val="0"/>
                              <w:marRight w:val="0"/>
                              <w:marTop w:val="0"/>
                              <w:marBottom w:val="0"/>
                              <w:divBdr>
                                <w:top w:val="none" w:sz="0" w:space="0" w:color="auto"/>
                                <w:left w:val="none" w:sz="0" w:space="0" w:color="auto"/>
                                <w:bottom w:val="none" w:sz="0" w:space="0" w:color="auto"/>
                                <w:right w:val="none" w:sz="0" w:space="0" w:color="auto"/>
                              </w:divBdr>
                            </w:div>
                            <w:div w:id="1874420663">
                              <w:marLeft w:val="0"/>
                              <w:marRight w:val="0"/>
                              <w:marTop w:val="0"/>
                              <w:marBottom w:val="0"/>
                              <w:divBdr>
                                <w:top w:val="none" w:sz="0" w:space="0" w:color="auto"/>
                                <w:left w:val="none" w:sz="0" w:space="0" w:color="auto"/>
                                <w:bottom w:val="none" w:sz="0" w:space="0" w:color="auto"/>
                                <w:right w:val="none" w:sz="0" w:space="0" w:color="auto"/>
                              </w:divBdr>
                            </w:div>
                            <w:div w:id="1880824526">
                              <w:marLeft w:val="0"/>
                              <w:marRight w:val="0"/>
                              <w:marTop w:val="0"/>
                              <w:marBottom w:val="0"/>
                              <w:divBdr>
                                <w:top w:val="none" w:sz="0" w:space="0" w:color="auto"/>
                                <w:left w:val="none" w:sz="0" w:space="0" w:color="auto"/>
                                <w:bottom w:val="none" w:sz="0" w:space="0" w:color="auto"/>
                                <w:right w:val="none" w:sz="0" w:space="0" w:color="auto"/>
                              </w:divBdr>
                            </w:div>
                            <w:div w:id="1884754771">
                              <w:marLeft w:val="0"/>
                              <w:marRight w:val="0"/>
                              <w:marTop w:val="0"/>
                              <w:marBottom w:val="0"/>
                              <w:divBdr>
                                <w:top w:val="none" w:sz="0" w:space="0" w:color="auto"/>
                                <w:left w:val="none" w:sz="0" w:space="0" w:color="auto"/>
                                <w:bottom w:val="none" w:sz="0" w:space="0" w:color="auto"/>
                                <w:right w:val="none" w:sz="0" w:space="0" w:color="auto"/>
                              </w:divBdr>
                            </w:div>
                            <w:div w:id="1895045137">
                              <w:marLeft w:val="0"/>
                              <w:marRight w:val="0"/>
                              <w:marTop w:val="0"/>
                              <w:marBottom w:val="0"/>
                              <w:divBdr>
                                <w:top w:val="none" w:sz="0" w:space="0" w:color="auto"/>
                                <w:left w:val="none" w:sz="0" w:space="0" w:color="auto"/>
                                <w:bottom w:val="none" w:sz="0" w:space="0" w:color="auto"/>
                                <w:right w:val="none" w:sz="0" w:space="0" w:color="auto"/>
                              </w:divBdr>
                            </w:div>
                            <w:div w:id="1920553483">
                              <w:marLeft w:val="0"/>
                              <w:marRight w:val="0"/>
                              <w:marTop w:val="0"/>
                              <w:marBottom w:val="0"/>
                              <w:divBdr>
                                <w:top w:val="none" w:sz="0" w:space="0" w:color="auto"/>
                                <w:left w:val="none" w:sz="0" w:space="0" w:color="auto"/>
                                <w:bottom w:val="none" w:sz="0" w:space="0" w:color="auto"/>
                                <w:right w:val="none" w:sz="0" w:space="0" w:color="auto"/>
                              </w:divBdr>
                            </w:div>
                            <w:div w:id="1970865082">
                              <w:marLeft w:val="0"/>
                              <w:marRight w:val="0"/>
                              <w:marTop w:val="0"/>
                              <w:marBottom w:val="0"/>
                              <w:divBdr>
                                <w:top w:val="none" w:sz="0" w:space="0" w:color="auto"/>
                                <w:left w:val="none" w:sz="0" w:space="0" w:color="auto"/>
                                <w:bottom w:val="none" w:sz="0" w:space="0" w:color="auto"/>
                                <w:right w:val="none" w:sz="0" w:space="0" w:color="auto"/>
                              </w:divBdr>
                            </w:div>
                            <w:div w:id="2005090381">
                              <w:marLeft w:val="0"/>
                              <w:marRight w:val="0"/>
                              <w:marTop w:val="0"/>
                              <w:marBottom w:val="0"/>
                              <w:divBdr>
                                <w:top w:val="none" w:sz="0" w:space="0" w:color="auto"/>
                                <w:left w:val="none" w:sz="0" w:space="0" w:color="auto"/>
                                <w:bottom w:val="none" w:sz="0" w:space="0" w:color="auto"/>
                                <w:right w:val="none" w:sz="0" w:space="0" w:color="auto"/>
                              </w:divBdr>
                            </w:div>
                            <w:div w:id="2009941604">
                              <w:marLeft w:val="0"/>
                              <w:marRight w:val="0"/>
                              <w:marTop w:val="0"/>
                              <w:marBottom w:val="0"/>
                              <w:divBdr>
                                <w:top w:val="none" w:sz="0" w:space="0" w:color="auto"/>
                                <w:left w:val="none" w:sz="0" w:space="0" w:color="auto"/>
                                <w:bottom w:val="none" w:sz="0" w:space="0" w:color="auto"/>
                                <w:right w:val="none" w:sz="0" w:space="0" w:color="auto"/>
                              </w:divBdr>
                            </w:div>
                            <w:div w:id="2016179236">
                              <w:marLeft w:val="0"/>
                              <w:marRight w:val="0"/>
                              <w:marTop w:val="0"/>
                              <w:marBottom w:val="0"/>
                              <w:divBdr>
                                <w:top w:val="none" w:sz="0" w:space="0" w:color="auto"/>
                                <w:left w:val="none" w:sz="0" w:space="0" w:color="auto"/>
                                <w:bottom w:val="none" w:sz="0" w:space="0" w:color="auto"/>
                                <w:right w:val="none" w:sz="0" w:space="0" w:color="auto"/>
                              </w:divBdr>
                            </w:div>
                            <w:div w:id="2047944845">
                              <w:marLeft w:val="0"/>
                              <w:marRight w:val="0"/>
                              <w:marTop w:val="0"/>
                              <w:marBottom w:val="0"/>
                              <w:divBdr>
                                <w:top w:val="none" w:sz="0" w:space="0" w:color="auto"/>
                                <w:left w:val="none" w:sz="0" w:space="0" w:color="auto"/>
                                <w:bottom w:val="none" w:sz="0" w:space="0" w:color="auto"/>
                                <w:right w:val="none" w:sz="0" w:space="0" w:color="auto"/>
                              </w:divBdr>
                            </w:div>
                            <w:div w:id="2073893066">
                              <w:marLeft w:val="0"/>
                              <w:marRight w:val="0"/>
                              <w:marTop w:val="0"/>
                              <w:marBottom w:val="0"/>
                              <w:divBdr>
                                <w:top w:val="none" w:sz="0" w:space="0" w:color="auto"/>
                                <w:left w:val="none" w:sz="0" w:space="0" w:color="auto"/>
                                <w:bottom w:val="none" w:sz="0" w:space="0" w:color="auto"/>
                                <w:right w:val="none" w:sz="0" w:space="0" w:color="auto"/>
                              </w:divBdr>
                            </w:div>
                            <w:div w:id="2112240238">
                              <w:marLeft w:val="0"/>
                              <w:marRight w:val="0"/>
                              <w:marTop w:val="0"/>
                              <w:marBottom w:val="0"/>
                              <w:divBdr>
                                <w:top w:val="none" w:sz="0" w:space="0" w:color="auto"/>
                                <w:left w:val="none" w:sz="0" w:space="0" w:color="auto"/>
                                <w:bottom w:val="none" w:sz="0" w:space="0" w:color="auto"/>
                                <w:right w:val="none" w:sz="0" w:space="0" w:color="auto"/>
                              </w:divBdr>
                            </w:div>
                            <w:div w:id="2117284900">
                              <w:marLeft w:val="0"/>
                              <w:marRight w:val="0"/>
                              <w:marTop w:val="0"/>
                              <w:marBottom w:val="0"/>
                              <w:divBdr>
                                <w:top w:val="none" w:sz="0" w:space="0" w:color="auto"/>
                                <w:left w:val="none" w:sz="0" w:space="0" w:color="auto"/>
                                <w:bottom w:val="none" w:sz="0" w:space="0" w:color="auto"/>
                                <w:right w:val="none" w:sz="0" w:space="0" w:color="auto"/>
                              </w:divBdr>
                            </w:div>
                            <w:div w:id="2147120564">
                              <w:marLeft w:val="0"/>
                              <w:marRight w:val="0"/>
                              <w:marTop w:val="0"/>
                              <w:marBottom w:val="0"/>
                              <w:divBdr>
                                <w:top w:val="none" w:sz="0" w:space="0" w:color="auto"/>
                                <w:left w:val="none" w:sz="0" w:space="0" w:color="auto"/>
                                <w:bottom w:val="none" w:sz="0" w:space="0" w:color="auto"/>
                                <w:right w:val="none" w:sz="0" w:space="0" w:color="auto"/>
                              </w:divBdr>
                            </w:div>
                          </w:divsChild>
                        </w:div>
                        <w:div w:id="10146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153513">
          <w:marLeft w:val="0"/>
          <w:marRight w:val="0"/>
          <w:marTop w:val="0"/>
          <w:marBottom w:val="180"/>
          <w:divBdr>
            <w:top w:val="none" w:sz="0" w:space="0" w:color="auto"/>
            <w:left w:val="none" w:sz="0" w:space="0" w:color="auto"/>
            <w:bottom w:val="none" w:sz="0" w:space="0" w:color="auto"/>
            <w:right w:val="none" w:sz="0" w:space="0" w:color="auto"/>
          </w:divBdr>
          <w:divsChild>
            <w:div w:id="1732457812">
              <w:marLeft w:val="0"/>
              <w:marRight w:val="0"/>
              <w:marTop w:val="0"/>
              <w:marBottom w:val="0"/>
              <w:divBdr>
                <w:top w:val="none" w:sz="0" w:space="0" w:color="auto"/>
                <w:left w:val="none" w:sz="0" w:space="0" w:color="auto"/>
                <w:bottom w:val="none" w:sz="0" w:space="0" w:color="auto"/>
                <w:right w:val="none" w:sz="0" w:space="0" w:color="auto"/>
              </w:divBdr>
              <w:divsChild>
                <w:div w:id="873620066">
                  <w:marLeft w:val="0"/>
                  <w:marRight w:val="0"/>
                  <w:marTop w:val="0"/>
                  <w:marBottom w:val="0"/>
                  <w:divBdr>
                    <w:top w:val="none" w:sz="0" w:space="0" w:color="auto"/>
                    <w:left w:val="none" w:sz="0" w:space="0" w:color="auto"/>
                    <w:bottom w:val="none" w:sz="0" w:space="0" w:color="auto"/>
                    <w:right w:val="none" w:sz="0" w:space="0" w:color="auto"/>
                  </w:divBdr>
                  <w:divsChild>
                    <w:div w:id="871307831">
                      <w:marLeft w:val="0"/>
                      <w:marRight w:val="0"/>
                      <w:marTop w:val="0"/>
                      <w:marBottom w:val="0"/>
                      <w:divBdr>
                        <w:top w:val="none" w:sz="0" w:space="0" w:color="auto"/>
                        <w:left w:val="none" w:sz="0" w:space="0" w:color="auto"/>
                        <w:bottom w:val="none" w:sz="0" w:space="0" w:color="auto"/>
                        <w:right w:val="none" w:sz="0" w:space="0" w:color="auto"/>
                      </w:divBdr>
                      <w:divsChild>
                        <w:div w:id="1899778652">
                          <w:marLeft w:val="0"/>
                          <w:marRight w:val="0"/>
                          <w:marTop w:val="0"/>
                          <w:marBottom w:val="0"/>
                          <w:divBdr>
                            <w:top w:val="none" w:sz="0" w:space="0" w:color="auto"/>
                            <w:left w:val="none" w:sz="0" w:space="0" w:color="auto"/>
                            <w:bottom w:val="none" w:sz="0" w:space="0" w:color="auto"/>
                            <w:right w:val="none" w:sz="0" w:space="0" w:color="auto"/>
                          </w:divBdr>
                        </w:div>
                        <w:div w:id="2027365488">
                          <w:marLeft w:val="0"/>
                          <w:marRight w:val="0"/>
                          <w:marTop w:val="0"/>
                          <w:marBottom w:val="0"/>
                          <w:divBdr>
                            <w:top w:val="none" w:sz="0" w:space="0" w:color="auto"/>
                            <w:left w:val="none" w:sz="0" w:space="0" w:color="auto"/>
                            <w:bottom w:val="none" w:sz="0" w:space="0" w:color="auto"/>
                            <w:right w:val="none" w:sz="0" w:space="0" w:color="auto"/>
                          </w:divBdr>
                          <w:divsChild>
                            <w:div w:id="24063025">
                              <w:marLeft w:val="0"/>
                              <w:marRight w:val="0"/>
                              <w:marTop w:val="0"/>
                              <w:marBottom w:val="0"/>
                              <w:divBdr>
                                <w:top w:val="none" w:sz="0" w:space="0" w:color="auto"/>
                                <w:left w:val="none" w:sz="0" w:space="0" w:color="auto"/>
                                <w:bottom w:val="none" w:sz="0" w:space="0" w:color="auto"/>
                                <w:right w:val="none" w:sz="0" w:space="0" w:color="auto"/>
                              </w:divBdr>
                            </w:div>
                            <w:div w:id="41176433">
                              <w:marLeft w:val="0"/>
                              <w:marRight w:val="0"/>
                              <w:marTop w:val="0"/>
                              <w:marBottom w:val="0"/>
                              <w:divBdr>
                                <w:top w:val="none" w:sz="0" w:space="0" w:color="auto"/>
                                <w:left w:val="none" w:sz="0" w:space="0" w:color="auto"/>
                                <w:bottom w:val="none" w:sz="0" w:space="0" w:color="auto"/>
                                <w:right w:val="none" w:sz="0" w:space="0" w:color="auto"/>
                              </w:divBdr>
                            </w:div>
                            <w:div w:id="55786287">
                              <w:marLeft w:val="0"/>
                              <w:marRight w:val="0"/>
                              <w:marTop w:val="0"/>
                              <w:marBottom w:val="0"/>
                              <w:divBdr>
                                <w:top w:val="none" w:sz="0" w:space="0" w:color="auto"/>
                                <w:left w:val="none" w:sz="0" w:space="0" w:color="auto"/>
                                <w:bottom w:val="none" w:sz="0" w:space="0" w:color="auto"/>
                                <w:right w:val="none" w:sz="0" w:space="0" w:color="auto"/>
                              </w:divBdr>
                            </w:div>
                            <w:div w:id="127238048">
                              <w:marLeft w:val="0"/>
                              <w:marRight w:val="0"/>
                              <w:marTop w:val="0"/>
                              <w:marBottom w:val="0"/>
                              <w:divBdr>
                                <w:top w:val="none" w:sz="0" w:space="0" w:color="auto"/>
                                <w:left w:val="none" w:sz="0" w:space="0" w:color="auto"/>
                                <w:bottom w:val="none" w:sz="0" w:space="0" w:color="auto"/>
                                <w:right w:val="none" w:sz="0" w:space="0" w:color="auto"/>
                              </w:divBdr>
                            </w:div>
                            <w:div w:id="370424701">
                              <w:marLeft w:val="0"/>
                              <w:marRight w:val="0"/>
                              <w:marTop w:val="0"/>
                              <w:marBottom w:val="0"/>
                              <w:divBdr>
                                <w:top w:val="none" w:sz="0" w:space="0" w:color="auto"/>
                                <w:left w:val="none" w:sz="0" w:space="0" w:color="auto"/>
                                <w:bottom w:val="none" w:sz="0" w:space="0" w:color="auto"/>
                                <w:right w:val="none" w:sz="0" w:space="0" w:color="auto"/>
                              </w:divBdr>
                            </w:div>
                            <w:div w:id="430518628">
                              <w:marLeft w:val="0"/>
                              <w:marRight w:val="0"/>
                              <w:marTop w:val="0"/>
                              <w:marBottom w:val="0"/>
                              <w:divBdr>
                                <w:top w:val="none" w:sz="0" w:space="0" w:color="auto"/>
                                <w:left w:val="none" w:sz="0" w:space="0" w:color="auto"/>
                                <w:bottom w:val="none" w:sz="0" w:space="0" w:color="auto"/>
                                <w:right w:val="none" w:sz="0" w:space="0" w:color="auto"/>
                              </w:divBdr>
                            </w:div>
                            <w:div w:id="553008498">
                              <w:marLeft w:val="0"/>
                              <w:marRight w:val="0"/>
                              <w:marTop w:val="0"/>
                              <w:marBottom w:val="0"/>
                              <w:divBdr>
                                <w:top w:val="none" w:sz="0" w:space="0" w:color="auto"/>
                                <w:left w:val="none" w:sz="0" w:space="0" w:color="auto"/>
                                <w:bottom w:val="none" w:sz="0" w:space="0" w:color="auto"/>
                                <w:right w:val="none" w:sz="0" w:space="0" w:color="auto"/>
                              </w:divBdr>
                            </w:div>
                            <w:div w:id="576784929">
                              <w:marLeft w:val="0"/>
                              <w:marRight w:val="0"/>
                              <w:marTop w:val="0"/>
                              <w:marBottom w:val="0"/>
                              <w:divBdr>
                                <w:top w:val="none" w:sz="0" w:space="0" w:color="auto"/>
                                <w:left w:val="none" w:sz="0" w:space="0" w:color="auto"/>
                                <w:bottom w:val="none" w:sz="0" w:space="0" w:color="auto"/>
                                <w:right w:val="none" w:sz="0" w:space="0" w:color="auto"/>
                              </w:divBdr>
                            </w:div>
                            <w:div w:id="638193280">
                              <w:marLeft w:val="0"/>
                              <w:marRight w:val="0"/>
                              <w:marTop w:val="0"/>
                              <w:marBottom w:val="0"/>
                              <w:divBdr>
                                <w:top w:val="none" w:sz="0" w:space="0" w:color="auto"/>
                                <w:left w:val="none" w:sz="0" w:space="0" w:color="auto"/>
                                <w:bottom w:val="none" w:sz="0" w:space="0" w:color="auto"/>
                                <w:right w:val="none" w:sz="0" w:space="0" w:color="auto"/>
                              </w:divBdr>
                            </w:div>
                            <w:div w:id="677317939">
                              <w:marLeft w:val="0"/>
                              <w:marRight w:val="0"/>
                              <w:marTop w:val="0"/>
                              <w:marBottom w:val="0"/>
                              <w:divBdr>
                                <w:top w:val="none" w:sz="0" w:space="0" w:color="auto"/>
                                <w:left w:val="none" w:sz="0" w:space="0" w:color="auto"/>
                                <w:bottom w:val="none" w:sz="0" w:space="0" w:color="auto"/>
                                <w:right w:val="none" w:sz="0" w:space="0" w:color="auto"/>
                              </w:divBdr>
                            </w:div>
                            <w:div w:id="742140555">
                              <w:marLeft w:val="0"/>
                              <w:marRight w:val="0"/>
                              <w:marTop w:val="0"/>
                              <w:marBottom w:val="0"/>
                              <w:divBdr>
                                <w:top w:val="none" w:sz="0" w:space="0" w:color="auto"/>
                                <w:left w:val="none" w:sz="0" w:space="0" w:color="auto"/>
                                <w:bottom w:val="none" w:sz="0" w:space="0" w:color="auto"/>
                                <w:right w:val="none" w:sz="0" w:space="0" w:color="auto"/>
                              </w:divBdr>
                            </w:div>
                            <w:div w:id="745567832">
                              <w:marLeft w:val="0"/>
                              <w:marRight w:val="0"/>
                              <w:marTop w:val="0"/>
                              <w:marBottom w:val="0"/>
                              <w:divBdr>
                                <w:top w:val="none" w:sz="0" w:space="0" w:color="auto"/>
                                <w:left w:val="none" w:sz="0" w:space="0" w:color="auto"/>
                                <w:bottom w:val="none" w:sz="0" w:space="0" w:color="auto"/>
                                <w:right w:val="none" w:sz="0" w:space="0" w:color="auto"/>
                              </w:divBdr>
                            </w:div>
                            <w:div w:id="774636123">
                              <w:marLeft w:val="0"/>
                              <w:marRight w:val="0"/>
                              <w:marTop w:val="0"/>
                              <w:marBottom w:val="0"/>
                              <w:divBdr>
                                <w:top w:val="none" w:sz="0" w:space="0" w:color="auto"/>
                                <w:left w:val="none" w:sz="0" w:space="0" w:color="auto"/>
                                <w:bottom w:val="none" w:sz="0" w:space="0" w:color="auto"/>
                                <w:right w:val="none" w:sz="0" w:space="0" w:color="auto"/>
                              </w:divBdr>
                            </w:div>
                            <w:div w:id="780028831">
                              <w:marLeft w:val="0"/>
                              <w:marRight w:val="0"/>
                              <w:marTop w:val="0"/>
                              <w:marBottom w:val="0"/>
                              <w:divBdr>
                                <w:top w:val="none" w:sz="0" w:space="0" w:color="auto"/>
                                <w:left w:val="none" w:sz="0" w:space="0" w:color="auto"/>
                                <w:bottom w:val="none" w:sz="0" w:space="0" w:color="auto"/>
                                <w:right w:val="none" w:sz="0" w:space="0" w:color="auto"/>
                              </w:divBdr>
                            </w:div>
                            <w:div w:id="841168955">
                              <w:marLeft w:val="0"/>
                              <w:marRight w:val="0"/>
                              <w:marTop w:val="0"/>
                              <w:marBottom w:val="0"/>
                              <w:divBdr>
                                <w:top w:val="none" w:sz="0" w:space="0" w:color="auto"/>
                                <w:left w:val="none" w:sz="0" w:space="0" w:color="auto"/>
                                <w:bottom w:val="none" w:sz="0" w:space="0" w:color="auto"/>
                                <w:right w:val="none" w:sz="0" w:space="0" w:color="auto"/>
                              </w:divBdr>
                            </w:div>
                            <w:div w:id="872378043">
                              <w:marLeft w:val="0"/>
                              <w:marRight w:val="0"/>
                              <w:marTop w:val="0"/>
                              <w:marBottom w:val="0"/>
                              <w:divBdr>
                                <w:top w:val="none" w:sz="0" w:space="0" w:color="auto"/>
                                <w:left w:val="none" w:sz="0" w:space="0" w:color="auto"/>
                                <w:bottom w:val="none" w:sz="0" w:space="0" w:color="auto"/>
                                <w:right w:val="none" w:sz="0" w:space="0" w:color="auto"/>
                              </w:divBdr>
                            </w:div>
                            <w:div w:id="1015577043">
                              <w:marLeft w:val="0"/>
                              <w:marRight w:val="0"/>
                              <w:marTop w:val="0"/>
                              <w:marBottom w:val="0"/>
                              <w:divBdr>
                                <w:top w:val="none" w:sz="0" w:space="0" w:color="auto"/>
                                <w:left w:val="none" w:sz="0" w:space="0" w:color="auto"/>
                                <w:bottom w:val="none" w:sz="0" w:space="0" w:color="auto"/>
                                <w:right w:val="none" w:sz="0" w:space="0" w:color="auto"/>
                              </w:divBdr>
                            </w:div>
                            <w:div w:id="1071779688">
                              <w:marLeft w:val="0"/>
                              <w:marRight w:val="0"/>
                              <w:marTop w:val="0"/>
                              <w:marBottom w:val="0"/>
                              <w:divBdr>
                                <w:top w:val="none" w:sz="0" w:space="0" w:color="auto"/>
                                <w:left w:val="none" w:sz="0" w:space="0" w:color="auto"/>
                                <w:bottom w:val="none" w:sz="0" w:space="0" w:color="auto"/>
                                <w:right w:val="none" w:sz="0" w:space="0" w:color="auto"/>
                              </w:divBdr>
                            </w:div>
                            <w:div w:id="1090153873">
                              <w:marLeft w:val="0"/>
                              <w:marRight w:val="0"/>
                              <w:marTop w:val="0"/>
                              <w:marBottom w:val="0"/>
                              <w:divBdr>
                                <w:top w:val="none" w:sz="0" w:space="0" w:color="auto"/>
                                <w:left w:val="none" w:sz="0" w:space="0" w:color="auto"/>
                                <w:bottom w:val="none" w:sz="0" w:space="0" w:color="auto"/>
                                <w:right w:val="none" w:sz="0" w:space="0" w:color="auto"/>
                              </w:divBdr>
                            </w:div>
                            <w:div w:id="1126773861">
                              <w:marLeft w:val="0"/>
                              <w:marRight w:val="0"/>
                              <w:marTop w:val="0"/>
                              <w:marBottom w:val="0"/>
                              <w:divBdr>
                                <w:top w:val="none" w:sz="0" w:space="0" w:color="auto"/>
                                <w:left w:val="none" w:sz="0" w:space="0" w:color="auto"/>
                                <w:bottom w:val="none" w:sz="0" w:space="0" w:color="auto"/>
                                <w:right w:val="none" w:sz="0" w:space="0" w:color="auto"/>
                              </w:divBdr>
                            </w:div>
                            <w:div w:id="1129741392">
                              <w:marLeft w:val="0"/>
                              <w:marRight w:val="0"/>
                              <w:marTop w:val="0"/>
                              <w:marBottom w:val="0"/>
                              <w:divBdr>
                                <w:top w:val="none" w:sz="0" w:space="0" w:color="auto"/>
                                <w:left w:val="none" w:sz="0" w:space="0" w:color="auto"/>
                                <w:bottom w:val="none" w:sz="0" w:space="0" w:color="auto"/>
                                <w:right w:val="none" w:sz="0" w:space="0" w:color="auto"/>
                              </w:divBdr>
                            </w:div>
                            <w:div w:id="1178040733">
                              <w:marLeft w:val="0"/>
                              <w:marRight w:val="0"/>
                              <w:marTop w:val="0"/>
                              <w:marBottom w:val="0"/>
                              <w:divBdr>
                                <w:top w:val="none" w:sz="0" w:space="0" w:color="auto"/>
                                <w:left w:val="none" w:sz="0" w:space="0" w:color="auto"/>
                                <w:bottom w:val="none" w:sz="0" w:space="0" w:color="auto"/>
                                <w:right w:val="none" w:sz="0" w:space="0" w:color="auto"/>
                              </w:divBdr>
                            </w:div>
                            <w:div w:id="1188445854">
                              <w:marLeft w:val="0"/>
                              <w:marRight w:val="0"/>
                              <w:marTop w:val="0"/>
                              <w:marBottom w:val="0"/>
                              <w:divBdr>
                                <w:top w:val="none" w:sz="0" w:space="0" w:color="auto"/>
                                <w:left w:val="none" w:sz="0" w:space="0" w:color="auto"/>
                                <w:bottom w:val="none" w:sz="0" w:space="0" w:color="auto"/>
                                <w:right w:val="none" w:sz="0" w:space="0" w:color="auto"/>
                              </w:divBdr>
                            </w:div>
                            <w:div w:id="1234853078">
                              <w:marLeft w:val="0"/>
                              <w:marRight w:val="0"/>
                              <w:marTop w:val="0"/>
                              <w:marBottom w:val="0"/>
                              <w:divBdr>
                                <w:top w:val="none" w:sz="0" w:space="0" w:color="auto"/>
                                <w:left w:val="none" w:sz="0" w:space="0" w:color="auto"/>
                                <w:bottom w:val="none" w:sz="0" w:space="0" w:color="auto"/>
                                <w:right w:val="none" w:sz="0" w:space="0" w:color="auto"/>
                              </w:divBdr>
                            </w:div>
                            <w:div w:id="1514489184">
                              <w:marLeft w:val="0"/>
                              <w:marRight w:val="0"/>
                              <w:marTop w:val="0"/>
                              <w:marBottom w:val="0"/>
                              <w:divBdr>
                                <w:top w:val="none" w:sz="0" w:space="0" w:color="auto"/>
                                <w:left w:val="none" w:sz="0" w:space="0" w:color="auto"/>
                                <w:bottom w:val="none" w:sz="0" w:space="0" w:color="auto"/>
                                <w:right w:val="none" w:sz="0" w:space="0" w:color="auto"/>
                              </w:divBdr>
                            </w:div>
                            <w:div w:id="1526404489">
                              <w:marLeft w:val="0"/>
                              <w:marRight w:val="0"/>
                              <w:marTop w:val="0"/>
                              <w:marBottom w:val="0"/>
                              <w:divBdr>
                                <w:top w:val="none" w:sz="0" w:space="0" w:color="auto"/>
                                <w:left w:val="none" w:sz="0" w:space="0" w:color="auto"/>
                                <w:bottom w:val="none" w:sz="0" w:space="0" w:color="auto"/>
                                <w:right w:val="none" w:sz="0" w:space="0" w:color="auto"/>
                              </w:divBdr>
                            </w:div>
                            <w:div w:id="1562059805">
                              <w:marLeft w:val="0"/>
                              <w:marRight w:val="0"/>
                              <w:marTop w:val="0"/>
                              <w:marBottom w:val="0"/>
                              <w:divBdr>
                                <w:top w:val="none" w:sz="0" w:space="0" w:color="auto"/>
                                <w:left w:val="none" w:sz="0" w:space="0" w:color="auto"/>
                                <w:bottom w:val="none" w:sz="0" w:space="0" w:color="auto"/>
                                <w:right w:val="none" w:sz="0" w:space="0" w:color="auto"/>
                              </w:divBdr>
                            </w:div>
                            <w:div w:id="1564676333">
                              <w:marLeft w:val="0"/>
                              <w:marRight w:val="0"/>
                              <w:marTop w:val="0"/>
                              <w:marBottom w:val="0"/>
                              <w:divBdr>
                                <w:top w:val="none" w:sz="0" w:space="0" w:color="auto"/>
                                <w:left w:val="none" w:sz="0" w:space="0" w:color="auto"/>
                                <w:bottom w:val="none" w:sz="0" w:space="0" w:color="auto"/>
                                <w:right w:val="none" w:sz="0" w:space="0" w:color="auto"/>
                              </w:divBdr>
                            </w:div>
                            <w:div w:id="1631476376">
                              <w:marLeft w:val="0"/>
                              <w:marRight w:val="0"/>
                              <w:marTop w:val="0"/>
                              <w:marBottom w:val="0"/>
                              <w:divBdr>
                                <w:top w:val="none" w:sz="0" w:space="0" w:color="auto"/>
                                <w:left w:val="none" w:sz="0" w:space="0" w:color="auto"/>
                                <w:bottom w:val="none" w:sz="0" w:space="0" w:color="auto"/>
                                <w:right w:val="none" w:sz="0" w:space="0" w:color="auto"/>
                              </w:divBdr>
                            </w:div>
                            <w:div w:id="1751848881">
                              <w:marLeft w:val="0"/>
                              <w:marRight w:val="0"/>
                              <w:marTop w:val="0"/>
                              <w:marBottom w:val="0"/>
                              <w:divBdr>
                                <w:top w:val="none" w:sz="0" w:space="0" w:color="auto"/>
                                <w:left w:val="none" w:sz="0" w:space="0" w:color="auto"/>
                                <w:bottom w:val="none" w:sz="0" w:space="0" w:color="auto"/>
                                <w:right w:val="none" w:sz="0" w:space="0" w:color="auto"/>
                              </w:divBdr>
                            </w:div>
                            <w:div w:id="1862821653">
                              <w:marLeft w:val="0"/>
                              <w:marRight w:val="0"/>
                              <w:marTop w:val="0"/>
                              <w:marBottom w:val="0"/>
                              <w:divBdr>
                                <w:top w:val="none" w:sz="0" w:space="0" w:color="auto"/>
                                <w:left w:val="none" w:sz="0" w:space="0" w:color="auto"/>
                                <w:bottom w:val="none" w:sz="0" w:space="0" w:color="auto"/>
                                <w:right w:val="none" w:sz="0" w:space="0" w:color="auto"/>
                              </w:divBdr>
                            </w:div>
                            <w:div w:id="1864435152">
                              <w:marLeft w:val="0"/>
                              <w:marRight w:val="0"/>
                              <w:marTop w:val="0"/>
                              <w:marBottom w:val="0"/>
                              <w:divBdr>
                                <w:top w:val="none" w:sz="0" w:space="0" w:color="auto"/>
                                <w:left w:val="none" w:sz="0" w:space="0" w:color="auto"/>
                                <w:bottom w:val="none" w:sz="0" w:space="0" w:color="auto"/>
                                <w:right w:val="none" w:sz="0" w:space="0" w:color="auto"/>
                              </w:divBdr>
                            </w:div>
                            <w:div w:id="18668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05424">
      <w:bodyDiv w:val="1"/>
      <w:marLeft w:val="0"/>
      <w:marRight w:val="0"/>
      <w:marTop w:val="0"/>
      <w:marBottom w:val="0"/>
      <w:divBdr>
        <w:top w:val="none" w:sz="0" w:space="0" w:color="auto"/>
        <w:left w:val="none" w:sz="0" w:space="0" w:color="auto"/>
        <w:bottom w:val="none" w:sz="0" w:space="0" w:color="auto"/>
        <w:right w:val="none" w:sz="0" w:space="0" w:color="auto"/>
      </w:divBdr>
    </w:div>
    <w:div w:id="1410081667">
      <w:bodyDiv w:val="1"/>
      <w:marLeft w:val="0"/>
      <w:marRight w:val="0"/>
      <w:marTop w:val="0"/>
      <w:marBottom w:val="0"/>
      <w:divBdr>
        <w:top w:val="none" w:sz="0" w:space="0" w:color="auto"/>
        <w:left w:val="none" w:sz="0" w:space="0" w:color="auto"/>
        <w:bottom w:val="none" w:sz="0" w:space="0" w:color="auto"/>
        <w:right w:val="none" w:sz="0" w:space="0" w:color="auto"/>
      </w:divBdr>
    </w:div>
    <w:div w:id="1414476616">
      <w:bodyDiv w:val="1"/>
      <w:marLeft w:val="0"/>
      <w:marRight w:val="0"/>
      <w:marTop w:val="0"/>
      <w:marBottom w:val="0"/>
      <w:divBdr>
        <w:top w:val="none" w:sz="0" w:space="0" w:color="auto"/>
        <w:left w:val="none" w:sz="0" w:space="0" w:color="auto"/>
        <w:bottom w:val="none" w:sz="0" w:space="0" w:color="auto"/>
        <w:right w:val="none" w:sz="0" w:space="0" w:color="auto"/>
      </w:divBdr>
    </w:div>
    <w:div w:id="1708136914">
      <w:bodyDiv w:val="1"/>
      <w:marLeft w:val="0"/>
      <w:marRight w:val="0"/>
      <w:marTop w:val="0"/>
      <w:marBottom w:val="0"/>
      <w:divBdr>
        <w:top w:val="none" w:sz="0" w:space="0" w:color="auto"/>
        <w:left w:val="none" w:sz="0" w:space="0" w:color="auto"/>
        <w:bottom w:val="none" w:sz="0" w:space="0" w:color="auto"/>
        <w:right w:val="none" w:sz="0" w:space="0" w:color="auto"/>
      </w:divBdr>
    </w:div>
    <w:div w:id="1745489620">
      <w:bodyDiv w:val="1"/>
      <w:marLeft w:val="0"/>
      <w:marRight w:val="0"/>
      <w:marTop w:val="0"/>
      <w:marBottom w:val="0"/>
      <w:divBdr>
        <w:top w:val="none" w:sz="0" w:space="0" w:color="auto"/>
        <w:left w:val="none" w:sz="0" w:space="0" w:color="auto"/>
        <w:bottom w:val="none" w:sz="0" w:space="0" w:color="auto"/>
        <w:right w:val="none" w:sz="0" w:space="0" w:color="auto"/>
      </w:divBdr>
    </w:div>
    <w:div w:id="175069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9D3BDF-40CB-4221-98E2-F804BDB2058F}">
  <ds:schemaRefs>
    <ds:schemaRef ds:uri="http://schemas.openxmlformats.org/officeDocument/2006/bibliography"/>
  </ds:schemaRefs>
</ds:datastoreItem>
</file>

<file path=customXml/itemProps2.xml><?xml version="1.0" encoding="utf-8"?>
<ds:datastoreItem xmlns:ds="http://schemas.openxmlformats.org/officeDocument/2006/customXml" ds:itemID="{5E175D40-0723-4294-992A-37B77D006C26}"/>
</file>

<file path=customXml/itemProps3.xml><?xml version="1.0" encoding="utf-8"?>
<ds:datastoreItem xmlns:ds="http://schemas.openxmlformats.org/officeDocument/2006/customXml" ds:itemID="{3876C2E6-C407-4967-A03A-1B555C95CC2E}"/>
</file>

<file path=customXml/itemProps4.xml><?xml version="1.0" encoding="utf-8"?>
<ds:datastoreItem xmlns:ds="http://schemas.openxmlformats.org/officeDocument/2006/customXml" ds:itemID="{AB3DAB15-A67F-4444-AA4A-173B71D8DDD0}"/>
</file>

<file path=docProps/app.xml><?xml version="1.0" encoding="utf-8"?>
<Properties xmlns="http://schemas.openxmlformats.org/officeDocument/2006/extended-properties" xmlns:vt="http://schemas.openxmlformats.org/officeDocument/2006/docPropsVTypes">
  <Template>Normal</Template>
  <TotalTime>0</TotalTime>
  <Pages>12</Pages>
  <Words>4766</Words>
  <Characters>27168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QUỐC HỘI KHÓA XIV</vt:lpstr>
    </vt:vector>
  </TitlesOfParts>
  <Company>Microsoft</Company>
  <LinksUpToDate>false</LinksUpToDate>
  <CharactersWithSpaces>31871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XIV</dc:title>
  <dc:subject/>
  <dc:creator>Mjnami</dc:creator>
  <cp:keywords/>
  <cp:lastModifiedBy>Pham Ngoc Lan</cp:lastModifiedBy>
  <cp:revision>2</cp:revision>
  <cp:lastPrinted>2020-05-20T03:08:00Z</cp:lastPrinted>
  <dcterms:created xsi:type="dcterms:W3CDTF">2020-05-23T05:19:00Z</dcterms:created>
  <dcterms:modified xsi:type="dcterms:W3CDTF">2020-05-23T05:19:00Z</dcterms:modified>
</cp:coreProperties>
</file>